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C01DC" w14:textId="77777777" w:rsidR="00733237" w:rsidRPr="00B65DBA" w:rsidRDefault="00733237" w:rsidP="00733237">
      <w:pPr>
        <w:spacing w:line="360" w:lineRule="auto"/>
        <w:rPr>
          <w:rFonts w:asciiTheme="majorHAnsi" w:hAnsiTheme="majorHAnsi" w:cstheme="majorHAnsi"/>
          <w:b/>
          <w:sz w:val="24"/>
          <w:szCs w:val="24"/>
        </w:rPr>
      </w:pPr>
      <w:bookmarkStart w:id="0" w:name="_GoBack"/>
      <w:bookmarkEnd w:id="0"/>
    </w:p>
    <w:p w14:paraId="0C4042D8" w14:textId="77777777" w:rsidR="00733237" w:rsidRDefault="00733237" w:rsidP="00733237">
      <w:pPr>
        <w:spacing w:after="0" w:line="240" w:lineRule="auto"/>
        <w:jc w:val="center"/>
        <w:rPr>
          <w:rFonts w:asciiTheme="majorHAnsi" w:hAnsiTheme="majorHAnsi" w:cstheme="majorHAnsi"/>
          <w:b/>
          <w:sz w:val="24"/>
          <w:szCs w:val="24"/>
        </w:rPr>
      </w:pPr>
      <w:r w:rsidRPr="00B65DBA">
        <w:rPr>
          <w:rFonts w:asciiTheme="majorHAnsi" w:hAnsiTheme="majorHAnsi" w:cstheme="majorHAnsi"/>
          <w:b/>
          <w:sz w:val="24"/>
          <w:szCs w:val="24"/>
        </w:rPr>
        <w:t xml:space="preserve">GAZİANTEP ÜNİVERSİTESİ </w:t>
      </w:r>
    </w:p>
    <w:p w14:paraId="18511DDB" w14:textId="77777777" w:rsidR="00733237" w:rsidRPr="00B65DBA" w:rsidRDefault="00733237" w:rsidP="00733237">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TURİZM FAKÜLTESİ</w:t>
      </w:r>
    </w:p>
    <w:p w14:paraId="7AF315AC" w14:textId="77777777" w:rsidR="00733237" w:rsidRPr="00B65DBA" w:rsidRDefault="00733237" w:rsidP="00733237">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GASTRONOMİ VE MUTFAK SANATLARI</w:t>
      </w:r>
      <w:r w:rsidRPr="00B65DBA">
        <w:rPr>
          <w:rFonts w:asciiTheme="majorHAnsi" w:hAnsiTheme="majorHAnsi" w:cstheme="majorHAnsi"/>
          <w:b/>
          <w:sz w:val="24"/>
          <w:szCs w:val="24"/>
        </w:rPr>
        <w:t xml:space="preserve"> BÖLÜMÜ </w:t>
      </w:r>
    </w:p>
    <w:p w14:paraId="5A9373C0" w14:textId="77777777" w:rsidR="00733237" w:rsidRPr="00B65DBA" w:rsidRDefault="00733237" w:rsidP="00733237">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 xml:space="preserve">YÖRESEL MUTFAKLAR </w:t>
      </w:r>
      <w:r w:rsidRPr="00B65DBA">
        <w:rPr>
          <w:rFonts w:asciiTheme="majorHAnsi" w:hAnsiTheme="majorHAnsi" w:cstheme="majorHAnsi"/>
          <w:b/>
          <w:sz w:val="24"/>
          <w:szCs w:val="24"/>
        </w:rPr>
        <w:t>DERS</w:t>
      </w:r>
      <w:r>
        <w:rPr>
          <w:rFonts w:asciiTheme="majorHAnsi" w:hAnsiTheme="majorHAnsi" w:cstheme="majorHAnsi"/>
          <w:b/>
          <w:sz w:val="24"/>
          <w:szCs w:val="24"/>
        </w:rPr>
        <w:t xml:space="preserve">İ </w:t>
      </w:r>
      <w:r w:rsidRPr="00B65DBA">
        <w:rPr>
          <w:rFonts w:asciiTheme="majorHAnsi" w:hAnsiTheme="majorHAnsi" w:cstheme="majorHAnsi"/>
          <w:b/>
          <w:sz w:val="24"/>
          <w:szCs w:val="24"/>
        </w:rPr>
        <w:t>İZLENCE FORMU</w:t>
      </w:r>
    </w:p>
    <w:tbl>
      <w:tblPr>
        <w:tblStyle w:val="TabloKlavuzu"/>
        <w:tblW w:w="9692" w:type="dxa"/>
        <w:tblLook w:val="04A0" w:firstRow="1" w:lastRow="0" w:firstColumn="1" w:lastColumn="0" w:noHBand="0" w:noVBand="1"/>
      </w:tblPr>
      <w:tblGrid>
        <w:gridCol w:w="3227"/>
        <w:gridCol w:w="6465"/>
      </w:tblGrid>
      <w:tr w:rsidR="00733237" w:rsidRPr="00E8575B" w14:paraId="0D1E32B0" w14:textId="77777777" w:rsidTr="000C6815">
        <w:trPr>
          <w:trHeight w:val="240"/>
        </w:trPr>
        <w:tc>
          <w:tcPr>
            <w:tcW w:w="3227" w:type="dxa"/>
            <w:vAlign w:val="center"/>
          </w:tcPr>
          <w:p w14:paraId="65CC67C9" w14:textId="77777777" w:rsidR="00733237" w:rsidRPr="00E8575B"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Kodu ve Adı</w:t>
            </w:r>
          </w:p>
        </w:tc>
        <w:tc>
          <w:tcPr>
            <w:tcW w:w="6465" w:type="dxa"/>
            <w:vAlign w:val="center"/>
          </w:tcPr>
          <w:p w14:paraId="6DB67E75" w14:textId="77777777" w:rsidR="00733237" w:rsidRPr="00E8575B" w:rsidRDefault="00733237" w:rsidP="000C6815">
            <w:pPr>
              <w:spacing w:line="276" w:lineRule="auto"/>
              <w:rPr>
                <w:rFonts w:ascii="Times New Roman" w:hAnsi="Times New Roman" w:cs="Times New Roman"/>
                <w:b/>
                <w:sz w:val="22"/>
                <w:szCs w:val="22"/>
              </w:rPr>
            </w:pPr>
            <w:r w:rsidRPr="00E8575B">
              <w:rPr>
                <w:rFonts w:ascii="Times New Roman" w:hAnsi="Times New Roman" w:cs="Times New Roman"/>
                <w:sz w:val="22"/>
                <w:szCs w:val="22"/>
              </w:rPr>
              <w:t>GMS</w:t>
            </w:r>
            <w:r>
              <w:rPr>
                <w:rFonts w:ascii="Times New Roman" w:hAnsi="Times New Roman" w:cs="Times New Roman"/>
                <w:sz w:val="22"/>
                <w:szCs w:val="22"/>
              </w:rPr>
              <w:t>204</w:t>
            </w:r>
            <w:r w:rsidRPr="00E8575B">
              <w:rPr>
                <w:rFonts w:ascii="Times New Roman" w:hAnsi="Times New Roman" w:cs="Times New Roman"/>
                <w:sz w:val="22"/>
                <w:szCs w:val="22"/>
              </w:rPr>
              <w:t xml:space="preserve"> </w:t>
            </w:r>
            <w:r>
              <w:rPr>
                <w:rFonts w:ascii="Times New Roman" w:hAnsi="Times New Roman" w:cs="Times New Roman"/>
                <w:sz w:val="22"/>
                <w:szCs w:val="22"/>
              </w:rPr>
              <w:t>Soğuk Yiyeceklerin Hazırlanması</w:t>
            </w:r>
          </w:p>
        </w:tc>
      </w:tr>
      <w:tr w:rsidR="00733237" w:rsidRPr="00E8575B" w14:paraId="3D3A6B31" w14:textId="77777777" w:rsidTr="000C6815">
        <w:trPr>
          <w:trHeight w:val="926"/>
        </w:trPr>
        <w:tc>
          <w:tcPr>
            <w:tcW w:w="3227" w:type="dxa"/>
            <w:vAlign w:val="center"/>
          </w:tcPr>
          <w:p w14:paraId="5A8B37DE" w14:textId="77777777" w:rsidR="00733237" w:rsidRPr="00E8575B"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Tanımı</w:t>
            </w:r>
          </w:p>
        </w:tc>
        <w:tc>
          <w:tcPr>
            <w:tcW w:w="6465" w:type="dxa"/>
            <w:vAlign w:val="center"/>
          </w:tcPr>
          <w:p w14:paraId="29EB26C0" w14:textId="64F2079F" w:rsidR="00733237" w:rsidRPr="00E8575B" w:rsidRDefault="00733237" w:rsidP="000C6815">
            <w:pPr>
              <w:spacing w:line="276" w:lineRule="auto"/>
              <w:jc w:val="both"/>
              <w:rPr>
                <w:rFonts w:ascii="Times New Roman" w:hAnsi="Times New Roman" w:cs="Times New Roman"/>
                <w:bCs/>
                <w:sz w:val="22"/>
                <w:szCs w:val="22"/>
              </w:rPr>
            </w:pPr>
            <w:r>
              <w:rPr>
                <w:rFonts w:ascii="Times New Roman" w:hAnsi="Times New Roman" w:cs="Times New Roman"/>
                <w:bCs/>
                <w:sz w:val="22"/>
                <w:szCs w:val="22"/>
              </w:rPr>
              <w:t>Soğuk Yiyeceklerin Hazırlanması</w:t>
            </w:r>
            <w:r w:rsidRPr="00E8575B">
              <w:rPr>
                <w:rFonts w:ascii="Times New Roman" w:hAnsi="Times New Roman" w:cs="Times New Roman"/>
                <w:bCs/>
                <w:sz w:val="22"/>
                <w:szCs w:val="22"/>
              </w:rPr>
              <w:t>;</w:t>
            </w:r>
            <w:r>
              <w:rPr>
                <w:rFonts w:ascii="Times New Roman" w:hAnsi="Times New Roman" w:cs="Times New Roman"/>
                <w:bCs/>
                <w:sz w:val="22"/>
                <w:szCs w:val="22"/>
              </w:rPr>
              <w:t xml:space="preserve"> Türk ve Dünya mutfağından soğuk yiyeceklerin, mezelerin, başlangıçların, sandviçlerin, aperatiflerin hazırlanmasında</w:t>
            </w:r>
            <w:r w:rsidRPr="00E8575B">
              <w:rPr>
                <w:rFonts w:ascii="Times New Roman" w:hAnsi="Times New Roman" w:cs="Times New Roman"/>
                <w:bCs/>
                <w:sz w:val="22"/>
                <w:szCs w:val="22"/>
              </w:rPr>
              <w:t xml:space="preserve"> kullanılan araç-gereçler</w:t>
            </w:r>
            <w:r>
              <w:rPr>
                <w:rFonts w:ascii="Times New Roman" w:hAnsi="Times New Roman" w:cs="Times New Roman"/>
                <w:bCs/>
                <w:sz w:val="22"/>
                <w:szCs w:val="22"/>
              </w:rPr>
              <w:t>, kullanılan malzemeler ve hazırlanacak soğuk yiyecekleri kapsamaktadır.</w:t>
            </w:r>
          </w:p>
        </w:tc>
      </w:tr>
      <w:tr w:rsidR="00733237" w:rsidRPr="00E8575B" w14:paraId="2BDA5110" w14:textId="77777777" w:rsidTr="000C6815">
        <w:trPr>
          <w:trHeight w:val="164"/>
        </w:trPr>
        <w:tc>
          <w:tcPr>
            <w:tcW w:w="3227" w:type="dxa"/>
            <w:vAlign w:val="center"/>
          </w:tcPr>
          <w:p w14:paraId="052F0FAB" w14:textId="77777777" w:rsidR="00733237" w:rsidRPr="00E8575B"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Kredisi</w:t>
            </w:r>
          </w:p>
        </w:tc>
        <w:tc>
          <w:tcPr>
            <w:tcW w:w="6465" w:type="dxa"/>
            <w:vAlign w:val="center"/>
          </w:tcPr>
          <w:p w14:paraId="7978D6EE" w14:textId="20B7705D" w:rsidR="00733237" w:rsidRPr="00E8575B" w:rsidRDefault="00733237" w:rsidP="000C6815">
            <w:pPr>
              <w:spacing w:line="276" w:lineRule="auto"/>
              <w:rPr>
                <w:rFonts w:ascii="Times New Roman" w:hAnsi="Times New Roman" w:cs="Times New Roman"/>
                <w:sz w:val="22"/>
                <w:szCs w:val="22"/>
              </w:rPr>
            </w:pPr>
            <w:r>
              <w:rPr>
                <w:rFonts w:ascii="Times New Roman" w:hAnsi="Times New Roman" w:cs="Times New Roman"/>
                <w:sz w:val="22"/>
                <w:szCs w:val="22"/>
              </w:rPr>
              <w:t>3</w:t>
            </w:r>
            <w:r w:rsidRPr="00E8575B">
              <w:rPr>
                <w:rFonts w:ascii="Times New Roman" w:hAnsi="Times New Roman" w:cs="Times New Roman"/>
                <w:sz w:val="22"/>
                <w:szCs w:val="22"/>
              </w:rPr>
              <w:t xml:space="preserve"> Kredi / </w:t>
            </w:r>
            <w:r>
              <w:rPr>
                <w:rFonts w:ascii="Times New Roman" w:hAnsi="Times New Roman" w:cs="Times New Roman"/>
                <w:sz w:val="22"/>
                <w:szCs w:val="22"/>
              </w:rPr>
              <w:t>4</w:t>
            </w:r>
            <w:r w:rsidRPr="00E8575B">
              <w:rPr>
                <w:rFonts w:ascii="Times New Roman" w:hAnsi="Times New Roman" w:cs="Times New Roman"/>
                <w:sz w:val="22"/>
                <w:szCs w:val="22"/>
              </w:rPr>
              <w:t xml:space="preserve"> Akts</w:t>
            </w:r>
          </w:p>
        </w:tc>
      </w:tr>
      <w:tr w:rsidR="00733237" w:rsidRPr="00E8575B" w14:paraId="006D6734" w14:textId="77777777" w:rsidTr="000C6815">
        <w:trPr>
          <w:trHeight w:val="141"/>
        </w:trPr>
        <w:tc>
          <w:tcPr>
            <w:tcW w:w="3227" w:type="dxa"/>
            <w:vAlign w:val="center"/>
          </w:tcPr>
          <w:p w14:paraId="71649C2A" w14:textId="77777777" w:rsidR="00733237" w:rsidRPr="00E8575B"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Verildiği Dönem</w:t>
            </w:r>
          </w:p>
        </w:tc>
        <w:tc>
          <w:tcPr>
            <w:tcW w:w="6465" w:type="dxa"/>
            <w:vAlign w:val="center"/>
          </w:tcPr>
          <w:p w14:paraId="3BC7F0CB" w14:textId="77777777" w:rsidR="00733237" w:rsidRPr="00E8575B" w:rsidRDefault="00733237"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Bahar</w:t>
            </w:r>
          </w:p>
        </w:tc>
      </w:tr>
      <w:tr w:rsidR="00733237" w:rsidRPr="00E8575B" w14:paraId="55939C19" w14:textId="77777777" w:rsidTr="000C6815">
        <w:trPr>
          <w:trHeight w:val="120"/>
        </w:trPr>
        <w:tc>
          <w:tcPr>
            <w:tcW w:w="3227" w:type="dxa"/>
            <w:vAlign w:val="center"/>
          </w:tcPr>
          <w:p w14:paraId="001CE600" w14:textId="77777777" w:rsidR="00733237" w:rsidRPr="00E8575B"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 Günü ve Saati</w:t>
            </w:r>
          </w:p>
        </w:tc>
        <w:tc>
          <w:tcPr>
            <w:tcW w:w="6465" w:type="dxa"/>
            <w:vAlign w:val="center"/>
          </w:tcPr>
          <w:p w14:paraId="6FB032A3" w14:textId="77777777" w:rsidR="00733237" w:rsidRPr="00E8575B" w:rsidRDefault="00733237"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w:t>
            </w:r>
          </w:p>
        </w:tc>
      </w:tr>
      <w:tr w:rsidR="00733237" w:rsidRPr="00E8575B" w14:paraId="7519B79C" w14:textId="77777777" w:rsidTr="000C6815">
        <w:trPr>
          <w:trHeight w:val="129"/>
        </w:trPr>
        <w:tc>
          <w:tcPr>
            <w:tcW w:w="3227" w:type="dxa"/>
            <w:vAlign w:val="center"/>
          </w:tcPr>
          <w:p w14:paraId="1AD8496B" w14:textId="77777777" w:rsidR="00733237" w:rsidRPr="00E8575B"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Formatı</w:t>
            </w:r>
          </w:p>
        </w:tc>
        <w:tc>
          <w:tcPr>
            <w:tcW w:w="6465" w:type="dxa"/>
            <w:vAlign w:val="center"/>
          </w:tcPr>
          <w:p w14:paraId="76855BA5" w14:textId="77777777" w:rsidR="00733237" w:rsidRPr="00E8575B" w:rsidRDefault="00733237"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Yüz yüze veya Uzaktan Eğitim</w:t>
            </w:r>
          </w:p>
        </w:tc>
      </w:tr>
      <w:tr w:rsidR="00733237" w:rsidRPr="00E8575B" w14:paraId="34DA0BB6" w14:textId="77777777" w:rsidTr="000C6815">
        <w:trPr>
          <w:trHeight w:val="359"/>
        </w:trPr>
        <w:tc>
          <w:tcPr>
            <w:tcW w:w="3227" w:type="dxa"/>
            <w:vAlign w:val="center"/>
          </w:tcPr>
          <w:p w14:paraId="76A5C073" w14:textId="77777777" w:rsidR="00733237" w:rsidRPr="00E8575B"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Yapılacağı Yer</w:t>
            </w:r>
          </w:p>
        </w:tc>
        <w:tc>
          <w:tcPr>
            <w:tcW w:w="6465" w:type="dxa"/>
            <w:vAlign w:val="center"/>
          </w:tcPr>
          <w:p w14:paraId="4FD4E174" w14:textId="77777777" w:rsidR="00733237" w:rsidRPr="00E8575B" w:rsidRDefault="00733237"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Gaziantep Üniversitesi, Turizm Fakültesi, Gastronomi ve Mutfak Sanatları Bölümü</w:t>
            </w:r>
          </w:p>
        </w:tc>
      </w:tr>
      <w:tr w:rsidR="00733237" w:rsidRPr="00E8575B" w14:paraId="5C5A8331" w14:textId="77777777" w:rsidTr="000C6815">
        <w:trPr>
          <w:trHeight w:val="70"/>
        </w:trPr>
        <w:tc>
          <w:tcPr>
            <w:tcW w:w="3227" w:type="dxa"/>
            <w:vAlign w:val="center"/>
          </w:tcPr>
          <w:p w14:paraId="2C002687" w14:textId="77777777" w:rsidR="00733237" w:rsidRPr="00E8575B"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 Sorumlusu</w:t>
            </w:r>
          </w:p>
        </w:tc>
        <w:tc>
          <w:tcPr>
            <w:tcW w:w="6465" w:type="dxa"/>
            <w:vAlign w:val="center"/>
          </w:tcPr>
          <w:p w14:paraId="1CD2C19E"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Öğr. Gör. Ceyhun UÇUK</w:t>
            </w:r>
          </w:p>
        </w:tc>
      </w:tr>
      <w:tr w:rsidR="00733237" w:rsidRPr="00E8575B" w14:paraId="0012EF60" w14:textId="77777777" w:rsidTr="000C6815">
        <w:trPr>
          <w:trHeight w:val="743"/>
        </w:trPr>
        <w:tc>
          <w:tcPr>
            <w:tcW w:w="3227" w:type="dxa"/>
            <w:vAlign w:val="center"/>
          </w:tcPr>
          <w:p w14:paraId="1767E2DE" w14:textId="77777777" w:rsidR="00733237" w:rsidRPr="00E8575B"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 Sorumlusunun e-Posta Adresi ve Ofis Yeri</w:t>
            </w:r>
          </w:p>
        </w:tc>
        <w:tc>
          <w:tcPr>
            <w:tcW w:w="6465" w:type="dxa"/>
            <w:vAlign w:val="center"/>
          </w:tcPr>
          <w:p w14:paraId="07771FFD" w14:textId="77777777" w:rsidR="00733237" w:rsidRPr="00E8575B" w:rsidRDefault="009961C5" w:rsidP="000C6815">
            <w:pPr>
              <w:spacing w:line="276" w:lineRule="auto"/>
              <w:rPr>
                <w:rFonts w:ascii="Times New Roman" w:hAnsi="Times New Roman" w:cs="Times New Roman"/>
                <w:sz w:val="22"/>
                <w:szCs w:val="22"/>
              </w:rPr>
            </w:pPr>
            <w:hyperlink r:id="rId8" w:history="1">
              <w:r w:rsidR="00733237" w:rsidRPr="00E8575B">
                <w:rPr>
                  <w:rStyle w:val="Kpr"/>
                  <w:rFonts w:ascii="Times New Roman" w:hAnsi="Times New Roman" w:cs="Times New Roman"/>
                  <w:sz w:val="22"/>
                  <w:szCs w:val="22"/>
                </w:rPr>
                <w:t>ceyhunucuk@gantep.edu.tr</w:t>
              </w:r>
            </w:hyperlink>
            <w:r w:rsidR="00733237" w:rsidRPr="00E8575B">
              <w:rPr>
                <w:rFonts w:ascii="Times New Roman" w:hAnsi="Times New Roman" w:cs="Times New Roman"/>
                <w:sz w:val="22"/>
                <w:szCs w:val="22"/>
              </w:rPr>
              <w:t>, Üniversite Bulvarı Gaziantep Üniversitesi Merkez Kampüsü, Turizm Fakültesi, Gastronomi ve Mutfak Sanatları Bölümü, 27310, Şehitkamil/Gaziantep/TÜRKİYE</w:t>
            </w:r>
          </w:p>
        </w:tc>
      </w:tr>
      <w:tr w:rsidR="00733237" w:rsidRPr="00E8575B" w14:paraId="3F10ABCD" w14:textId="77777777" w:rsidTr="000C6815">
        <w:trPr>
          <w:trHeight w:val="117"/>
        </w:trPr>
        <w:tc>
          <w:tcPr>
            <w:tcW w:w="3227" w:type="dxa"/>
            <w:vAlign w:val="center"/>
          </w:tcPr>
          <w:p w14:paraId="7175EDC5" w14:textId="77777777" w:rsidR="00733237" w:rsidRPr="00E8575B"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Öğrenci ile Görüşme Saatleri</w:t>
            </w:r>
          </w:p>
        </w:tc>
        <w:tc>
          <w:tcPr>
            <w:tcW w:w="6465" w:type="dxa"/>
            <w:vAlign w:val="center"/>
          </w:tcPr>
          <w:p w14:paraId="542F8BBD"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Her hafta ……………. günleri ………………… saatleri arasında</w:t>
            </w:r>
          </w:p>
        </w:tc>
      </w:tr>
      <w:tr w:rsidR="00733237" w:rsidRPr="00E8575B" w14:paraId="7F2DD5FC" w14:textId="77777777" w:rsidTr="005C31B9">
        <w:trPr>
          <w:trHeight w:val="701"/>
        </w:trPr>
        <w:tc>
          <w:tcPr>
            <w:tcW w:w="3227" w:type="dxa"/>
            <w:vAlign w:val="center"/>
          </w:tcPr>
          <w:p w14:paraId="7D9B9EA7" w14:textId="77777777" w:rsidR="00733237" w:rsidRPr="006A4607"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Ön Koşulları</w:t>
            </w:r>
          </w:p>
        </w:tc>
        <w:tc>
          <w:tcPr>
            <w:tcW w:w="6465" w:type="dxa"/>
            <w:vAlign w:val="center"/>
          </w:tcPr>
          <w:p w14:paraId="56225BEF" w14:textId="385E524A"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Öğrencinin, bu dersi alması için geçmiş dönem derslerinde gerekli krediyi elde etmesi</w:t>
            </w:r>
            <w:r>
              <w:rPr>
                <w:rFonts w:ascii="Times New Roman" w:hAnsi="Times New Roman" w:cs="Times New Roman"/>
                <w:sz w:val="22"/>
                <w:szCs w:val="22"/>
              </w:rPr>
              <w:t>.</w:t>
            </w:r>
          </w:p>
        </w:tc>
      </w:tr>
      <w:tr w:rsidR="00733237" w:rsidRPr="00E8575B" w14:paraId="68EB1890" w14:textId="77777777" w:rsidTr="000C6815">
        <w:trPr>
          <w:trHeight w:val="966"/>
        </w:trPr>
        <w:tc>
          <w:tcPr>
            <w:tcW w:w="3227" w:type="dxa"/>
            <w:vAlign w:val="center"/>
          </w:tcPr>
          <w:p w14:paraId="1C770F8C" w14:textId="77777777" w:rsidR="00733237" w:rsidRPr="006A4607" w:rsidRDefault="00733237" w:rsidP="000C6815">
            <w:pPr>
              <w:spacing w:line="276" w:lineRule="auto"/>
              <w:rPr>
                <w:rFonts w:ascii="Times New Roman" w:hAnsi="Times New Roman" w:cs="Times New Roman"/>
                <w:b/>
                <w:bCs/>
                <w:sz w:val="22"/>
                <w:szCs w:val="22"/>
              </w:rPr>
            </w:pPr>
            <w:r w:rsidRPr="006A4607">
              <w:rPr>
                <w:rFonts w:ascii="Times New Roman" w:hAnsi="Times New Roman" w:cs="Times New Roman"/>
                <w:b/>
                <w:bCs/>
                <w:sz w:val="22"/>
                <w:szCs w:val="22"/>
              </w:rPr>
              <w:t>Dersin Amacı</w:t>
            </w:r>
          </w:p>
        </w:tc>
        <w:tc>
          <w:tcPr>
            <w:tcW w:w="6465" w:type="dxa"/>
            <w:vAlign w:val="center"/>
          </w:tcPr>
          <w:p w14:paraId="1E9C3006" w14:textId="39C06532" w:rsidR="00733237" w:rsidRPr="00E8575B" w:rsidRDefault="00733237" w:rsidP="000C6815">
            <w:pPr>
              <w:spacing w:line="276" w:lineRule="auto"/>
              <w:rPr>
                <w:rFonts w:ascii="Times New Roman" w:hAnsi="Times New Roman" w:cs="Times New Roman"/>
                <w:color w:val="000000"/>
                <w:sz w:val="22"/>
                <w:szCs w:val="22"/>
              </w:rPr>
            </w:pPr>
            <w:r w:rsidRPr="00E8575B">
              <w:rPr>
                <w:rFonts w:ascii="Times New Roman" w:hAnsi="Times New Roman" w:cs="Times New Roman"/>
                <w:color w:val="000000"/>
                <w:sz w:val="22"/>
                <w:szCs w:val="22"/>
              </w:rPr>
              <w:t xml:space="preserve">Öğrencinin </w:t>
            </w:r>
            <w:r>
              <w:rPr>
                <w:rFonts w:ascii="Times New Roman" w:hAnsi="Times New Roman" w:cs="Times New Roman"/>
                <w:color w:val="000000"/>
                <w:sz w:val="22"/>
                <w:szCs w:val="22"/>
              </w:rPr>
              <w:t>soğuk</w:t>
            </w:r>
            <w:r w:rsidRPr="00E8575B">
              <w:rPr>
                <w:rFonts w:ascii="Times New Roman" w:hAnsi="Times New Roman" w:cs="Times New Roman"/>
                <w:color w:val="000000"/>
                <w:sz w:val="22"/>
                <w:szCs w:val="22"/>
              </w:rPr>
              <w:t xml:space="preserve"> mutfak ayrımını yapabilmesi, </w:t>
            </w:r>
            <w:r>
              <w:rPr>
                <w:rFonts w:ascii="Times New Roman" w:hAnsi="Times New Roman" w:cs="Times New Roman"/>
                <w:color w:val="000000"/>
                <w:sz w:val="22"/>
                <w:szCs w:val="22"/>
              </w:rPr>
              <w:t>soğuk mutfaktan çıkan ürünleri</w:t>
            </w:r>
            <w:r w:rsidRPr="00E8575B">
              <w:rPr>
                <w:rFonts w:ascii="Times New Roman" w:hAnsi="Times New Roman" w:cs="Times New Roman"/>
                <w:color w:val="000000"/>
                <w:sz w:val="22"/>
                <w:szCs w:val="22"/>
              </w:rPr>
              <w:t xml:space="preserve"> uygulayabilmesi. Türkiye’nin</w:t>
            </w:r>
            <w:r>
              <w:rPr>
                <w:rFonts w:ascii="Times New Roman" w:hAnsi="Times New Roman" w:cs="Times New Roman"/>
                <w:color w:val="000000"/>
                <w:sz w:val="22"/>
                <w:szCs w:val="22"/>
              </w:rPr>
              <w:t xml:space="preserve"> ve dünyanın</w:t>
            </w:r>
            <w:r w:rsidRPr="00E8575B">
              <w:rPr>
                <w:rFonts w:ascii="Times New Roman" w:hAnsi="Times New Roman" w:cs="Times New Roman"/>
                <w:color w:val="000000"/>
                <w:sz w:val="22"/>
                <w:szCs w:val="22"/>
              </w:rPr>
              <w:t xml:space="preserve"> </w:t>
            </w:r>
            <w:r>
              <w:rPr>
                <w:rFonts w:ascii="Times New Roman" w:hAnsi="Times New Roman" w:cs="Times New Roman"/>
                <w:color w:val="000000"/>
                <w:sz w:val="22"/>
                <w:szCs w:val="22"/>
              </w:rPr>
              <w:t>soğuk</w:t>
            </w:r>
            <w:r w:rsidRPr="00E8575B">
              <w:rPr>
                <w:rFonts w:ascii="Times New Roman" w:hAnsi="Times New Roman" w:cs="Times New Roman"/>
                <w:color w:val="000000"/>
                <w:sz w:val="22"/>
                <w:szCs w:val="22"/>
              </w:rPr>
              <w:t xml:space="preserve"> yemekler</w:t>
            </w:r>
            <w:r>
              <w:rPr>
                <w:rFonts w:ascii="Times New Roman" w:hAnsi="Times New Roman" w:cs="Times New Roman"/>
                <w:color w:val="000000"/>
                <w:sz w:val="22"/>
                <w:szCs w:val="22"/>
              </w:rPr>
              <w:t>i</w:t>
            </w:r>
            <w:r w:rsidRPr="00E8575B">
              <w:rPr>
                <w:rFonts w:ascii="Times New Roman" w:hAnsi="Times New Roman" w:cs="Times New Roman"/>
                <w:color w:val="000000"/>
                <w:sz w:val="22"/>
                <w:szCs w:val="22"/>
              </w:rPr>
              <w:t xml:space="preserve"> hakkında geniş bir bilgi birikimi edinmesi ve bu </w:t>
            </w:r>
            <w:r>
              <w:rPr>
                <w:rFonts w:ascii="Times New Roman" w:hAnsi="Times New Roman" w:cs="Times New Roman"/>
                <w:color w:val="000000"/>
                <w:sz w:val="22"/>
                <w:szCs w:val="22"/>
              </w:rPr>
              <w:t>soğuk mutfaklardan</w:t>
            </w:r>
            <w:r w:rsidRPr="00E8575B">
              <w:rPr>
                <w:rFonts w:ascii="Times New Roman" w:hAnsi="Times New Roman" w:cs="Times New Roman"/>
                <w:color w:val="000000"/>
                <w:sz w:val="22"/>
                <w:szCs w:val="22"/>
              </w:rPr>
              <w:t xml:space="preserve"> yemekleri yapabilmesi.</w:t>
            </w:r>
          </w:p>
        </w:tc>
      </w:tr>
      <w:tr w:rsidR="00733237" w:rsidRPr="00E8575B" w14:paraId="681A043B" w14:textId="77777777" w:rsidTr="000C6815">
        <w:trPr>
          <w:trHeight w:val="816"/>
        </w:trPr>
        <w:tc>
          <w:tcPr>
            <w:tcW w:w="3227" w:type="dxa"/>
            <w:vAlign w:val="center"/>
          </w:tcPr>
          <w:p w14:paraId="1E1A49F8" w14:textId="77777777" w:rsidR="00733237" w:rsidRPr="006A4607"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Öğretim Yöntemleri</w:t>
            </w:r>
          </w:p>
        </w:tc>
        <w:tc>
          <w:tcPr>
            <w:tcW w:w="6465" w:type="dxa"/>
            <w:vAlign w:val="center"/>
          </w:tcPr>
          <w:p w14:paraId="71947A05" w14:textId="22785998"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Dersin Öğretim Elemanı Tarafından Anlatılması ve Uygulanması, gerektiği takdirde alan uzmanlarının derse dahil edilmesi. Öğrencilerin anlatılanlar ve uygulananlar ışığında </w:t>
            </w:r>
            <w:r>
              <w:rPr>
                <w:rFonts w:ascii="Times New Roman" w:hAnsi="Times New Roman" w:cs="Times New Roman"/>
                <w:sz w:val="22"/>
                <w:szCs w:val="22"/>
              </w:rPr>
              <w:t>soğuk</w:t>
            </w:r>
            <w:r w:rsidRPr="00E8575B">
              <w:rPr>
                <w:rFonts w:ascii="Times New Roman" w:hAnsi="Times New Roman" w:cs="Times New Roman"/>
                <w:sz w:val="22"/>
                <w:szCs w:val="22"/>
              </w:rPr>
              <w:t xml:space="preserve"> yemekleri uygulaması.</w:t>
            </w:r>
            <w:r>
              <w:rPr>
                <w:rFonts w:ascii="Times New Roman" w:hAnsi="Times New Roman" w:cs="Times New Roman"/>
                <w:sz w:val="22"/>
                <w:szCs w:val="22"/>
              </w:rPr>
              <w:t xml:space="preserve"> Öğrenciler bu aktiviteleri bireysel ve/veya grup çalışması olarak gerçekleştirirler ve öğretim elemanına her dersin çıktılarının sunumunu yaparlar. </w:t>
            </w:r>
          </w:p>
        </w:tc>
      </w:tr>
      <w:tr w:rsidR="00733237" w:rsidRPr="00E8575B" w14:paraId="46E263B4" w14:textId="77777777" w:rsidTr="000C6815">
        <w:trPr>
          <w:trHeight w:val="816"/>
        </w:trPr>
        <w:tc>
          <w:tcPr>
            <w:tcW w:w="3227" w:type="dxa"/>
            <w:vAlign w:val="center"/>
          </w:tcPr>
          <w:p w14:paraId="4921335C" w14:textId="77777777" w:rsidR="00733237" w:rsidRPr="006A4607"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İçeriği ve Hedefler</w:t>
            </w:r>
          </w:p>
        </w:tc>
        <w:tc>
          <w:tcPr>
            <w:tcW w:w="6465" w:type="dxa"/>
            <w:vAlign w:val="center"/>
          </w:tcPr>
          <w:p w14:paraId="19BC27CA" w14:textId="19AB65F8" w:rsidR="00733237" w:rsidRPr="00E8575B" w:rsidRDefault="00733237" w:rsidP="005C31B9">
            <w:pPr>
              <w:rPr>
                <w:rFonts w:ascii="Times New Roman" w:hAnsi="Times New Roman" w:cs="Times New Roman"/>
                <w:sz w:val="22"/>
                <w:szCs w:val="22"/>
              </w:rPr>
            </w:pPr>
            <w:r w:rsidRPr="00E8575B">
              <w:rPr>
                <w:rFonts w:ascii="Times New Roman" w:hAnsi="Times New Roman" w:cs="Times New Roman"/>
                <w:sz w:val="22"/>
                <w:szCs w:val="22"/>
              </w:rPr>
              <w:t>Türkiye</w:t>
            </w:r>
            <w:r>
              <w:rPr>
                <w:rFonts w:ascii="Times New Roman" w:hAnsi="Times New Roman" w:cs="Times New Roman"/>
                <w:sz w:val="22"/>
                <w:szCs w:val="22"/>
              </w:rPr>
              <w:t>’den</w:t>
            </w:r>
            <w:r w:rsidRPr="00E8575B">
              <w:rPr>
                <w:rFonts w:ascii="Times New Roman" w:hAnsi="Times New Roman" w:cs="Times New Roman"/>
                <w:sz w:val="22"/>
                <w:szCs w:val="22"/>
              </w:rPr>
              <w:t xml:space="preserve"> </w:t>
            </w:r>
            <w:r>
              <w:rPr>
                <w:rFonts w:ascii="Times New Roman" w:hAnsi="Times New Roman" w:cs="Times New Roman"/>
                <w:sz w:val="22"/>
                <w:szCs w:val="22"/>
              </w:rPr>
              <w:t>Soğuk Yiyecekler</w:t>
            </w:r>
          </w:p>
          <w:p w14:paraId="624F4247" w14:textId="77777777" w:rsidR="00733237" w:rsidRPr="00E8575B" w:rsidRDefault="00733237" w:rsidP="005C31B9">
            <w:pPr>
              <w:pStyle w:val="ListeParagraf"/>
              <w:numPr>
                <w:ilvl w:val="0"/>
                <w:numId w:val="1"/>
              </w:numPr>
              <w:rPr>
                <w:rFonts w:ascii="Times New Roman" w:hAnsi="Times New Roman" w:cs="Times New Roman"/>
                <w:sz w:val="22"/>
                <w:szCs w:val="22"/>
              </w:rPr>
            </w:pPr>
            <w:r w:rsidRPr="00E8575B">
              <w:rPr>
                <w:rFonts w:ascii="Times New Roman" w:hAnsi="Times New Roman" w:cs="Times New Roman"/>
                <w:sz w:val="22"/>
                <w:szCs w:val="22"/>
              </w:rPr>
              <w:t>Tanımı</w:t>
            </w:r>
          </w:p>
          <w:p w14:paraId="64411037" w14:textId="1ECF3DD5" w:rsidR="00733237" w:rsidRPr="00E8575B" w:rsidRDefault="00733237" w:rsidP="005C31B9">
            <w:pPr>
              <w:pStyle w:val="ListeParagraf"/>
              <w:numPr>
                <w:ilvl w:val="0"/>
                <w:numId w:val="1"/>
              </w:numPr>
              <w:rPr>
                <w:rFonts w:ascii="Times New Roman" w:hAnsi="Times New Roman" w:cs="Times New Roman"/>
                <w:sz w:val="22"/>
                <w:szCs w:val="22"/>
              </w:rPr>
            </w:pPr>
            <w:r>
              <w:rPr>
                <w:rFonts w:ascii="Times New Roman" w:hAnsi="Times New Roman" w:cs="Times New Roman"/>
                <w:sz w:val="22"/>
                <w:szCs w:val="22"/>
              </w:rPr>
              <w:t xml:space="preserve">Soğuk mutfağa </w:t>
            </w:r>
            <w:r w:rsidRPr="00E8575B">
              <w:rPr>
                <w:rFonts w:ascii="Times New Roman" w:hAnsi="Times New Roman" w:cs="Times New Roman"/>
                <w:sz w:val="22"/>
                <w:szCs w:val="22"/>
              </w:rPr>
              <w:t>ait yiyecekler</w:t>
            </w:r>
          </w:p>
          <w:p w14:paraId="2F180139" w14:textId="77777777" w:rsidR="00733237" w:rsidRPr="00E8575B" w:rsidRDefault="00733237" w:rsidP="005C31B9">
            <w:pPr>
              <w:pStyle w:val="ListeParagraf"/>
              <w:numPr>
                <w:ilvl w:val="0"/>
                <w:numId w:val="1"/>
              </w:numPr>
              <w:rPr>
                <w:rFonts w:ascii="Times New Roman" w:hAnsi="Times New Roman" w:cs="Times New Roman"/>
                <w:sz w:val="22"/>
                <w:szCs w:val="22"/>
              </w:rPr>
            </w:pPr>
            <w:r w:rsidRPr="00E8575B">
              <w:rPr>
                <w:rFonts w:ascii="Times New Roman" w:hAnsi="Times New Roman" w:cs="Times New Roman"/>
                <w:sz w:val="22"/>
                <w:szCs w:val="22"/>
              </w:rPr>
              <w:t>Bölgelerde yer alan şehirlerin mutfak kültürleri ve yemekleri</w:t>
            </w:r>
          </w:p>
          <w:p w14:paraId="46F3A91F" w14:textId="0412D879" w:rsidR="00733237" w:rsidRPr="00E8575B" w:rsidRDefault="00733237" w:rsidP="005C31B9">
            <w:pPr>
              <w:pStyle w:val="ListeParagraf"/>
              <w:numPr>
                <w:ilvl w:val="0"/>
                <w:numId w:val="1"/>
              </w:numPr>
              <w:rPr>
                <w:rFonts w:ascii="Times New Roman" w:hAnsi="Times New Roman" w:cs="Times New Roman"/>
                <w:sz w:val="22"/>
                <w:szCs w:val="22"/>
              </w:rPr>
            </w:pPr>
            <w:r>
              <w:rPr>
                <w:rFonts w:ascii="Times New Roman" w:hAnsi="Times New Roman" w:cs="Times New Roman"/>
                <w:sz w:val="22"/>
                <w:szCs w:val="22"/>
              </w:rPr>
              <w:t>Hazırlama çeşitleri</w:t>
            </w:r>
          </w:p>
          <w:p w14:paraId="0CABD3B2" w14:textId="46DC9845" w:rsidR="00733237" w:rsidRDefault="00733237" w:rsidP="005C31B9">
            <w:pPr>
              <w:pStyle w:val="ListeParagraf"/>
              <w:numPr>
                <w:ilvl w:val="0"/>
                <w:numId w:val="1"/>
              </w:numPr>
              <w:rPr>
                <w:rFonts w:ascii="Times New Roman" w:hAnsi="Times New Roman" w:cs="Times New Roman"/>
                <w:sz w:val="22"/>
                <w:szCs w:val="22"/>
              </w:rPr>
            </w:pPr>
            <w:r>
              <w:rPr>
                <w:rFonts w:ascii="Times New Roman" w:hAnsi="Times New Roman" w:cs="Times New Roman"/>
                <w:sz w:val="22"/>
                <w:szCs w:val="22"/>
              </w:rPr>
              <w:t>Hazırlama</w:t>
            </w:r>
            <w:r w:rsidRPr="00E8575B">
              <w:rPr>
                <w:rFonts w:ascii="Times New Roman" w:hAnsi="Times New Roman" w:cs="Times New Roman"/>
                <w:sz w:val="22"/>
                <w:szCs w:val="22"/>
              </w:rPr>
              <w:t xml:space="preserve"> mutfak araç-gereçleri</w:t>
            </w:r>
          </w:p>
          <w:p w14:paraId="544322C1" w14:textId="2DCB9675" w:rsidR="00733237" w:rsidRPr="00E8575B" w:rsidRDefault="00733237" w:rsidP="005C31B9">
            <w:pPr>
              <w:rPr>
                <w:rFonts w:ascii="Times New Roman" w:hAnsi="Times New Roman" w:cs="Times New Roman"/>
                <w:sz w:val="22"/>
                <w:szCs w:val="22"/>
              </w:rPr>
            </w:pPr>
            <w:r>
              <w:rPr>
                <w:rFonts w:ascii="Times New Roman" w:hAnsi="Times New Roman" w:cs="Times New Roman"/>
                <w:sz w:val="22"/>
                <w:szCs w:val="22"/>
              </w:rPr>
              <w:t>Dünyadan</w:t>
            </w:r>
            <w:r w:rsidRPr="00E8575B">
              <w:rPr>
                <w:rFonts w:ascii="Times New Roman" w:hAnsi="Times New Roman" w:cs="Times New Roman"/>
                <w:sz w:val="22"/>
                <w:szCs w:val="22"/>
              </w:rPr>
              <w:t xml:space="preserve"> </w:t>
            </w:r>
            <w:r>
              <w:rPr>
                <w:rFonts w:ascii="Times New Roman" w:hAnsi="Times New Roman" w:cs="Times New Roman"/>
                <w:sz w:val="22"/>
                <w:szCs w:val="22"/>
              </w:rPr>
              <w:t>Soğuk Yiyecekler</w:t>
            </w:r>
          </w:p>
          <w:p w14:paraId="3109E4F9" w14:textId="77777777" w:rsidR="00733237" w:rsidRPr="00E8575B" w:rsidRDefault="00733237" w:rsidP="005C31B9">
            <w:pPr>
              <w:pStyle w:val="ListeParagraf"/>
              <w:numPr>
                <w:ilvl w:val="0"/>
                <w:numId w:val="1"/>
              </w:numPr>
              <w:spacing w:after="160"/>
              <w:rPr>
                <w:rFonts w:ascii="Times New Roman" w:hAnsi="Times New Roman" w:cs="Times New Roman"/>
                <w:sz w:val="22"/>
                <w:szCs w:val="22"/>
              </w:rPr>
            </w:pPr>
            <w:r w:rsidRPr="00E8575B">
              <w:rPr>
                <w:rFonts w:ascii="Times New Roman" w:hAnsi="Times New Roman" w:cs="Times New Roman"/>
                <w:sz w:val="22"/>
                <w:szCs w:val="22"/>
              </w:rPr>
              <w:t>Tanımı</w:t>
            </w:r>
          </w:p>
          <w:p w14:paraId="63A20437" w14:textId="77777777" w:rsidR="00733237" w:rsidRPr="00E8575B" w:rsidRDefault="00733237" w:rsidP="005C31B9">
            <w:pPr>
              <w:pStyle w:val="ListeParagraf"/>
              <w:numPr>
                <w:ilvl w:val="0"/>
                <w:numId w:val="1"/>
              </w:numPr>
              <w:spacing w:after="160"/>
              <w:rPr>
                <w:rFonts w:ascii="Times New Roman" w:hAnsi="Times New Roman" w:cs="Times New Roman"/>
                <w:sz w:val="22"/>
                <w:szCs w:val="22"/>
              </w:rPr>
            </w:pPr>
            <w:r>
              <w:rPr>
                <w:rFonts w:ascii="Times New Roman" w:hAnsi="Times New Roman" w:cs="Times New Roman"/>
                <w:sz w:val="22"/>
                <w:szCs w:val="22"/>
              </w:rPr>
              <w:t xml:space="preserve">Soğuk mutfağa </w:t>
            </w:r>
            <w:r w:rsidRPr="00E8575B">
              <w:rPr>
                <w:rFonts w:ascii="Times New Roman" w:hAnsi="Times New Roman" w:cs="Times New Roman"/>
                <w:sz w:val="22"/>
                <w:szCs w:val="22"/>
              </w:rPr>
              <w:t>ait yiyecekler</w:t>
            </w:r>
          </w:p>
          <w:p w14:paraId="59889110" w14:textId="77777777" w:rsidR="00733237" w:rsidRPr="00E8575B" w:rsidRDefault="00733237" w:rsidP="005C31B9">
            <w:pPr>
              <w:pStyle w:val="ListeParagraf"/>
              <w:numPr>
                <w:ilvl w:val="0"/>
                <w:numId w:val="1"/>
              </w:numPr>
              <w:spacing w:after="160"/>
              <w:rPr>
                <w:rFonts w:ascii="Times New Roman" w:hAnsi="Times New Roman" w:cs="Times New Roman"/>
                <w:sz w:val="22"/>
                <w:szCs w:val="22"/>
              </w:rPr>
            </w:pPr>
            <w:r w:rsidRPr="00E8575B">
              <w:rPr>
                <w:rFonts w:ascii="Times New Roman" w:hAnsi="Times New Roman" w:cs="Times New Roman"/>
                <w:sz w:val="22"/>
                <w:szCs w:val="22"/>
              </w:rPr>
              <w:t>Bölgelerde yer alan şehirlerin mutfak kültürleri ve yemekleri</w:t>
            </w:r>
          </w:p>
          <w:p w14:paraId="6731FFE8" w14:textId="77777777" w:rsidR="00733237" w:rsidRPr="00E8575B" w:rsidRDefault="00733237" w:rsidP="005C31B9">
            <w:pPr>
              <w:pStyle w:val="ListeParagraf"/>
              <w:numPr>
                <w:ilvl w:val="0"/>
                <w:numId w:val="1"/>
              </w:numPr>
              <w:spacing w:after="160"/>
              <w:rPr>
                <w:rFonts w:ascii="Times New Roman" w:hAnsi="Times New Roman" w:cs="Times New Roman"/>
                <w:sz w:val="22"/>
                <w:szCs w:val="22"/>
              </w:rPr>
            </w:pPr>
            <w:r>
              <w:rPr>
                <w:rFonts w:ascii="Times New Roman" w:hAnsi="Times New Roman" w:cs="Times New Roman"/>
                <w:sz w:val="22"/>
                <w:szCs w:val="22"/>
              </w:rPr>
              <w:t>Hazırlama çeşitleri</w:t>
            </w:r>
          </w:p>
          <w:p w14:paraId="17CA66F6" w14:textId="6912A52F" w:rsidR="00733237" w:rsidRPr="00733237" w:rsidRDefault="00733237" w:rsidP="005C31B9">
            <w:pPr>
              <w:pStyle w:val="ListeParagraf"/>
              <w:numPr>
                <w:ilvl w:val="0"/>
                <w:numId w:val="1"/>
              </w:numPr>
              <w:rPr>
                <w:rFonts w:ascii="Times New Roman" w:hAnsi="Times New Roman" w:cs="Times New Roman"/>
                <w:sz w:val="22"/>
                <w:szCs w:val="22"/>
              </w:rPr>
            </w:pPr>
            <w:r>
              <w:rPr>
                <w:rFonts w:ascii="Times New Roman" w:hAnsi="Times New Roman" w:cs="Times New Roman"/>
                <w:sz w:val="22"/>
                <w:szCs w:val="22"/>
              </w:rPr>
              <w:t>Hazırlama</w:t>
            </w:r>
            <w:r w:rsidRPr="00E8575B">
              <w:rPr>
                <w:rFonts w:ascii="Times New Roman" w:hAnsi="Times New Roman" w:cs="Times New Roman"/>
                <w:sz w:val="22"/>
                <w:szCs w:val="22"/>
              </w:rPr>
              <w:t xml:space="preserve"> mutfak araç-gereçleri</w:t>
            </w:r>
          </w:p>
          <w:p w14:paraId="0B5B413C" w14:textId="77777777" w:rsidR="00733237" w:rsidRPr="005C474A" w:rsidRDefault="00733237" w:rsidP="005C31B9">
            <w:pPr>
              <w:rPr>
                <w:rFonts w:ascii="Times New Roman" w:hAnsi="Times New Roman" w:cs="Times New Roman"/>
              </w:rPr>
            </w:pPr>
            <w:r>
              <w:rPr>
                <w:rFonts w:ascii="Times New Roman" w:hAnsi="Times New Roman" w:cs="Times New Roman"/>
              </w:rPr>
              <w:lastRenderedPageBreak/>
              <w:t>Öğrenciler Türkiye’nin tüm coğrafi bölgelerine ilişkin bilgi sahibi olurlar, bu bölgelerin gastronomik unsurları hakkında geniş bir bilgi edinerek, bölgeler ve yörelerin mutfak kültürlerini öğrenirler. Yörelerin yemeklerini bilir ve uygularlar.</w:t>
            </w:r>
          </w:p>
        </w:tc>
      </w:tr>
      <w:tr w:rsidR="00733237" w:rsidRPr="00E8575B" w14:paraId="3D89C68E" w14:textId="77777777" w:rsidTr="000C6815">
        <w:trPr>
          <w:trHeight w:val="816"/>
        </w:trPr>
        <w:tc>
          <w:tcPr>
            <w:tcW w:w="3227" w:type="dxa"/>
            <w:vAlign w:val="center"/>
          </w:tcPr>
          <w:p w14:paraId="7617C01D" w14:textId="77777777" w:rsidR="00733237" w:rsidRPr="006A4607"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lastRenderedPageBreak/>
              <w:t>Ders Geçme Koşulları</w:t>
            </w:r>
          </w:p>
        </w:tc>
        <w:tc>
          <w:tcPr>
            <w:tcW w:w="6465" w:type="dxa"/>
            <w:vAlign w:val="center"/>
          </w:tcPr>
          <w:p w14:paraId="0831FC91" w14:textId="77777777" w:rsidR="00733237" w:rsidRPr="00E8575B" w:rsidRDefault="00733237" w:rsidP="00733237">
            <w:pPr>
              <w:pStyle w:val="ListeParagraf"/>
              <w:numPr>
                <w:ilvl w:val="0"/>
                <w:numId w:val="2"/>
              </w:numPr>
              <w:spacing w:line="276" w:lineRule="auto"/>
              <w:rPr>
                <w:rFonts w:ascii="Times New Roman" w:hAnsi="Times New Roman" w:cs="Times New Roman"/>
                <w:sz w:val="22"/>
                <w:szCs w:val="22"/>
              </w:rPr>
            </w:pPr>
            <w:r w:rsidRPr="00E8575B">
              <w:rPr>
                <w:rFonts w:ascii="Times New Roman" w:hAnsi="Times New Roman" w:cs="Times New Roman"/>
                <w:sz w:val="22"/>
                <w:szCs w:val="22"/>
              </w:rPr>
              <w:t>Derslerin %80’ine devam etmek,</w:t>
            </w:r>
          </w:p>
          <w:p w14:paraId="00B30D0A" w14:textId="77777777" w:rsidR="00733237" w:rsidRPr="00E8575B" w:rsidRDefault="00733237" w:rsidP="00733237">
            <w:pPr>
              <w:pStyle w:val="ListeParagraf"/>
              <w:numPr>
                <w:ilvl w:val="0"/>
                <w:numId w:val="2"/>
              </w:numPr>
              <w:spacing w:after="160" w:line="276" w:lineRule="auto"/>
              <w:rPr>
                <w:rFonts w:ascii="Times New Roman" w:hAnsi="Times New Roman" w:cs="Times New Roman"/>
                <w:sz w:val="22"/>
                <w:szCs w:val="22"/>
              </w:rPr>
            </w:pPr>
            <w:r w:rsidRPr="00E8575B">
              <w:rPr>
                <w:rFonts w:ascii="Times New Roman" w:hAnsi="Times New Roman" w:cs="Times New Roman"/>
                <w:sz w:val="22"/>
                <w:szCs w:val="22"/>
              </w:rPr>
              <w:t>Dönem içerisinde 1 kez verilen proje ödevini teslim etmek</w:t>
            </w:r>
          </w:p>
          <w:p w14:paraId="7007DB3F" w14:textId="77777777" w:rsidR="00733237" w:rsidRPr="00E8575B" w:rsidRDefault="00733237" w:rsidP="00733237">
            <w:pPr>
              <w:pStyle w:val="ListeParagraf"/>
              <w:numPr>
                <w:ilvl w:val="0"/>
                <w:numId w:val="2"/>
              </w:numPr>
              <w:spacing w:line="276" w:lineRule="auto"/>
              <w:rPr>
                <w:rFonts w:ascii="Times New Roman" w:hAnsi="Times New Roman" w:cs="Times New Roman"/>
                <w:sz w:val="22"/>
                <w:szCs w:val="22"/>
              </w:rPr>
            </w:pPr>
            <w:r w:rsidRPr="00E8575B">
              <w:rPr>
                <w:rFonts w:ascii="Times New Roman" w:hAnsi="Times New Roman" w:cs="Times New Roman"/>
                <w:sz w:val="22"/>
                <w:szCs w:val="22"/>
              </w:rPr>
              <w:t>100 üzerinden değerlendirilecek yazılı ara sınavın (vize sınavı) %40'ı</w:t>
            </w:r>
            <w:r w:rsidRPr="00E8575B">
              <w:rPr>
                <w:rFonts w:ascii="Times New Roman" w:hAnsi="Times New Roman" w:cs="Times New Roman"/>
                <w:sz w:val="22"/>
                <w:szCs w:val="22"/>
              </w:rPr>
              <w:tab/>
            </w:r>
          </w:p>
          <w:p w14:paraId="7872FCF1" w14:textId="77777777" w:rsidR="00733237" w:rsidRPr="00E8575B" w:rsidRDefault="00733237" w:rsidP="00733237">
            <w:pPr>
              <w:pStyle w:val="ListeParagraf"/>
              <w:numPr>
                <w:ilvl w:val="0"/>
                <w:numId w:val="2"/>
              </w:numPr>
              <w:spacing w:line="276" w:lineRule="auto"/>
              <w:rPr>
                <w:rFonts w:ascii="Times New Roman" w:hAnsi="Times New Roman" w:cs="Times New Roman"/>
                <w:sz w:val="22"/>
                <w:szCs w:val="22"/>
              </w:rPr>
            </w:pPr>
            <w:r w:rsidRPr="00E8575B">
              <w:rPr>
                <w:rFonts w:ascii="Times New Roman" w:hAnsi="Times New Roman" w:cs="Times New Roman"/>
                <w:sz w:val="22"/>
                <w:szCs w:val="22"/>
              </w:rPr>
              <w:t>Dönem boyunca katıldığı uygulama derslerindeki performansının (60 üzerinden) %100’ü</w:t>
            </w:r>
          </w:p>
          <w:p w14:paraId="6E5E9512" w14:textId="77777777" w:rsidR="00733237" w:rsidRPr="00E8575B" w:rsidRDefault="00733237" w:rsidP="00733237">
            <w:pPr>
              <w:pStyle w:val="ListeParagraf"/>
              <w:numPr>
                <w:ilvl w:val="0"/>
                <w:numId w:val="2"/>
              </w:num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Final sınavının (40 üzerinden) %100’ü </w:t>
            </w:r>
          </w:p>
        </w:tc>
      </w:tr>
      <w:tr w:rsidR="00733237" w:rsidRPr="00E8575B" w14:paraId="4EB41484" w14:textId="77777777" w:rsidTr="000C6815">
        <w:trPr>
          <w:trHeight w:val="816"/>
        </w:trPr>
        <w:tc>
          <w:tcPr>
            <w:tcW w:w="3227" w:type="dxa"/>
            <w:vAlign w:val="center"/>
          </w:tcPr>
          <w:p w14:paraId="69930888" w14:textId="77777777" w:rsidR="00733237" w:rsidRPr="006A4607"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Ölçme ve Değerlendirme</w:t>
            </w:r>
          </w:p>
        </w:tc>
        <w:tc>
          <w:tcPr>
            <w:tcW w:w="6465" w:type="dxa"/>
            <w:vAlign w:val="center"/>
          </w:tcPr>
          <w:p w14:paraId="48BB262B" w14:textId="77777777" w:rsidR="00733237" w:rsidRPr="00E8575B" w:rsidRDefault="00733237"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 xml:space="preserve">Öğrenciler dönem boyunca derslerdeki performansından her hafta 50 üzerinden değerlendirilir. Her hafta bu 50 puanın %10’u final değerlendirmesine etki eder. İlk 2 haftası teorisk olarak işlenecek dersin, toplamda 12 haftalık uygulama performans değerlendirmesinin finale etkisi 60 puandır. Öğrenciler her hafta Zamanlama (10 Puan), Hijyen (10 Puan), Ekipman Kullanımı (10 Puan), Ekip Çalışması (10 Puan), Sunum (10 Puan) kriterlerine göre değerlendirilirler. Öğrenci katılmadığı uygulamalar için değerlendirilmez ve final puanı her katılmadığı ders için -5 puan olarak değerlendirilir. (Gaziantep Üniversitesi Ön lisans ve Lisans Eğitim-Öğretim Yönetmeliği Madde 26, 3. Fıkra). Final sınavı 40 puan üzerinden ve uygulama sınavı biçiminde yapılır. Öğrenciler final sınavlarında Zamanlama (5 Puan), Hijyen (5 Puan), Ekip Çalışması (5 Puan), Bireysel Çalışma (5 Puan), Ön Hazırlık (5 Puan), Ekipman Kullanımı (5 Puan), Sunum (10 Puan) kriterlerine göre değerlendirilirler. Öğrenciler vize ve final sınavlarından, dönem içi uygulama performanslarından ve araştırma projesini teslim etmekten sorumludurlar. </w:t>
            </w:r>
          </w:p>
        </w:tc>
      </w:tr>
      <w:tr w:rsidR="00733237" w:rsidRPr="00E8575B" w14:paraId="3E2B3D99" w14:textId="77777777" w:rsidTr="000C6815">
        <w:trPr>
          <w:trHeight w:val="182"/>
        </w:trPr>
        <w:tc>
          <w:tcPr>
            <w:tcW w:w="3227" w:type="dxa"/>
            <w:vAlign w:val="center"/>
          </w:tcPr>
          <w:p w14:paraId="6D83DE12" w14:textId="77777777" w:rsidR="00733237" w:rsidRPr="00E8575B"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Derse Katılım Durumu</w:t>
            </w:r>
          </w:p>
        </w:tc>
        <w:tc>
          <w:tcPr>
            <w:tcW w:w="6465" w:type="dxa"/>
            <w:vAlign w:val="center"/>
          </w:tcPr>
          <w:p w14:paraId="76EB5BBC"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Devam zorunluluğu bulunmaktadır. Öğrenci yönetmeliğin ilgili maddesine göre teorik derslerin %70’ine, uygulama derslerinin %80’ine katılım göstermiş olmalıdır.</w:t>
            </w:r>
          </w:p>
        </w:tc>
      </w:tr>
      <w:tr w:rsidR="00733237" w:rsidRPr="00E8575B" w14:paraId="28A094AC" w14:textId="77777777" w:rsidTr="003C0B84">
        <w:trPr>
          <w:trHeight w:val="850"/>
        </w:trPr>
        <w:tc>
          <w:tcPr>
            <w:tcW w:w="3227" w:type="dxa"/>
            <w:vAlign w:val="center"/>
          </w:tcPr>
          <w:p w14:paraId="1BE6EBA1" w14:textId="77777777" w:rsidR="00733237" w:rsidRPr="006D3CA9" w:rsidRDefault="00733237"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Kullanılacak Kaynaklar ve Kitaplar Listesi</w:t>
            </w:r>
          </w:p>
        </w:tc>
        <w:tc>
          <w:tcPr>
            <w:tcW w:w="6465" w:type="dxa"/>
            <w:vAlign w:val="center"/>
          </w:tcPr>
          <w:p w14:paraId="10C5E042" w14:textId="77777777" w:rsidR="003C0B84" w:rsidRPr="003C0B84" w:rsidRDefault="003C0B84" w:rsidP="003C0B84">
            <w:pPr>
              <w:pStyle w:val="ListeParagraf"/>
              <w:numPr>
                <w:ilvl w:val="0"/>
                <w:numId w:val="3"/>
              </w:numPr>
              <w:rPr>
                <w:rFonts w:ascii="Times New Roman" w:hAnsi="Times New Roman" w:cs="Times New Roman"/>
                <w:sz w:val="22"/>
                <w:szCs w:val="22"/>
              </w:rPr>
            </w:pPr>
            <w:r w:rsidRPr="003C0B84">
              <w:rPr>
                <w:rFonts w:ascii="Times New Roman" w:hAnsi="Times New Roman" w:cs="Times New Roman"/>
                <w:sz w:val="22"/>
                <w:szCs w:val="22"/>
              </w:rPr>
              <w:t>Geçmişten Günümüze Türk Mutfağı, Doğan Burda Dergi Yayıncılık, 2015, İstanbul.</w:t>
            </w:r>
          </w:p>
          <w:p w14:paraId="4889CCCF" w14:textId="77777777" w:rsidR="003C0B84" w:rsidRDefault="003C0B84" w:rsidP="000C6815">
            <w:pPr>
              <w:pStyle w:val="ListeParagraf"/>
              <w:numPr>
                <w:ilvl w:val="0"/>
                <w:numId w:val="3"/>
              </w:numPr>
              <w:spacing w:before="240" w:line="276" w:lineRule="auto"/>
              <w:rPr>
                <w:rFonts w:ascii="Times New Roman" w:hAnsi="Times New Roman" w:cs="Times New Roman"/>
              </w:rPr>
            </w:pPr>
            <w:r>
              <w:rPr>
                <w:rFonts w:ascii="Times New Roman" w:hAnsi="Times New Roman" w:cs="Times New Roman"/>
              </w:rPr>
              <w:t xml:space="preserve">İstanbul Rumlarından Yemek Tarifleri, Sula Bozis, Yapı Kredi Yayınları, </w:t>
            </w:r>
            <w:r w:rsidR="00582EF1">
              <w:rPr>
                <w:rFonts w:ascii="Times New Roman" w:hAnsi="Times New Roman" w:cs="Times New Roman"/>
              </w:rPr>
              <w:t>2014, İstanbul.</w:t>
            </w:r>
          </w:p>
          <w:p w14:paraId="173A9A65" w14:textId="77777777" w:rsidR="00582EF1" w:rsidRDefault="00582EF1" w:rsidP="000C6815">
            <w:pPr>
              <w:pStyle w:val="ListeParagraf"/>
              <w:numPr>
                <w:ilvl w:val="0"/>
                <w:numId w:val="3"/>
              </w:numPr>
              <w:spacing w:before="240" w:line="276" w:lineRule="auto"/>
              <w:rPr>
                <w:rFonts w:ascii="Times New Roman" w:hAnsi="Times New Roman" w:cs="Times New Roman"/>
              </w:rPr>
            </w:pPr>
            <w:r>
              <w:rPr>
                <w:rFonts w:ascii="Times New Roman" w:hAnsi="Times New Roman" w:cs="Times New Roman"/>
              </w:rPr>
              <w:t>Tayland Mutfağı, Editörler: Nil Yüzbaşıoğlu, Ceren Ünlü, Burçin Ünlü, Boyut Yayınları, 2007, İstanbul.</w:t>
            </w:r>
          </w:p>
          <w:p w14:paraId="04EA3930" w14:textId="7112C2C2" w:rsidR="007566ED" w:rsidRPr="007E2E90" w:rsidRDefault="007566ED" w:rsidP="007E2E90">
            <w:pPr>
              <w:pStyle w:val="ListeParagraf"/>
              <w:numPr>
                <w:ilvl w:val="0"/>
                <w:numId w:val="3"/>
              </w:numPr>
              <w:spacing w:before="240" w:line="276" w:lineRule="auto"/>
              <w:rPr>
                <w:rFonts w:ascii="Times New Roman" w:hAnsi="Times New Roman" w:cs="Times New Roman"/>
              </w:rPr>
            </w:pPr>
            <w:r>
              <w:rPr>
                <w:rFonts w:ascii="Times New Roman" w:hAnsi="Times New Roman" w:cs="Times New Roman"/>
              </w:rPr>
              <w:t>Osmanlı’dan Cumhuriyete Bursa Mutfağı, Zedal Kondakçı, Ahmet Gedik, Bursa Valiliği, 2019, Bursa.</w:t>
            </w:r>
          </w:p>
        </w:tc>
      </w:tr>
    </w:tbl>
    <w:p w14:paraId="337440BC" w14:textId="77777777" w:rsidR="00733237" w:rsidRPr="00E8575B" w:rsidRDefault="00733237" w:rsidP="00733237">
      <w:pPr>
        <w:spacing w:line="276" w:lineRule="auto"/>
        <w:rPr>
          <w:rFonts w:ascii="Times New Roman" w:hAnsi="Times New Roman" w:cs="Times New Roman"/>
          <w:b/>
        </w:rPr>
      </w:pPr>
    </w:p>
    <w:p w14:paraId="0DE43342" w14:textId="77777777" w:rsidR="00733237" w:rsidRPr="006D3CA9" w:rsidRDefault="00733237" w:rsidP="00733237">
      <w:pPr>
        <w:spacing w:line="276" w:lineRule="auto"/>
        <w:jc w:val="center"/>
        <w:rPr>
          <w:rFonts w:ascii="Times New Roman" w:hAnsi="Times New Roman" w:cs="Times New Roman"/>
          <w:b/>
        </w:rPr>
      </w:pPr>
      <w:r w:rsidRPr="00E8575B">
        <w:rPr>
          <w:rFonts w:ascii="Times New Roman" w:hAnsi="Times New Roman" w:cs="Times New Roman"/>
          <w:b/>
        </w:rPr>
        <w:t>HAFTALIK DERS PLANI</w:t>
      </w:r>
    </w:p>
    <w:tbl>
      <w:tblPr>
        <w:tblStyle w:val="TabloKlavuzu"/>
        <w:tblW w:w="9263" w:type="dxa"/>
        <w:tblLook w:val="04A0" w:firstRow="1" w:lastRow="0" w:firstColumn="1" w:lastColumn="0" w:noHBand="0" w:noVBand="1"/>
      </w:tblPr>
      <w:tblGrid>
        <w:gridCol w:w="1129"/>
        <w:gridCol w:w="8134"/>
      </w:tblGrid>
      <w:tr w:rsidR="00733237" w:rsidRPr="00E8575B" w14:paraId="1C9D13F7" w14:textId="77777777" w:rsidTr="000C6815">
        <w:trPr>
          <w:trHeight w:val="926"/>
        </w:trPr>
        <w:tc>
          <w:tcPr>
            <w:tcW w:w="1129" w:type="dxa"/>
            <w:vAlign w:val="center"/>
          </w:tcPr>
          <w:p w14:paraId="068F1EFB" w14:textId="77777777" w:rsidR="00733237" w:rsidRPr="00E8575B" w:rsidRDefault="00733237"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 Hafta</w:t>
            </w:r>
          </w:p>
          <w:p w14:paraId="3BA438E8" w14:textId="77777777" w:rsidR="00733237" w:rsidRPr="00E8575B" w:rsidRDefault="00733237"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2627FF30" w14:textId="6E43341C" w:rsidR="00733237" w:rsidRPr="00E8575B" w:rsidRDefault="00733237" w:rsidP="000C6815">
            <w:pPr>
              <w:spacing w:line="276" w:lineRule="auto"/>
              <w:rPr>
                <w:rFonts w:ascii="Times New Roman" w:hAnsi="Times New Roman" w:cs="Times New Roman"/>
                <w:color w:val="000000"/>
                <w:sz w:val="22"/>
                <w:szCs w:val="22"/>
                <w:shd w:val="clear" w:color="auto" w:fill="FFFFFF"/>
              </w:rPr>
            </w:pPr>
            <w:r w:rsidRPr="00E8575B">
              <w:rPr>
                <w:rFonts w:ascii="Times New Roman" w:hAnsi="Times New Roman" w:cs="Times New Roman"/>
                <w:b/>
                <w:sz w:val="22"/>
                <w:szCs w:val="22"/>
              </w:rPr>
              <w:t xml:space="preserve">Konu: </w:t>
            </w:r>
            <w:r w:rsidR="003C0B84">
              <w:rPr>
                <w:rFonts w:ascii="Times New Roman" w:hAnsi="Times New Roman" w:cs="Times New Roman"/>
                <w:b/>
                <w:sz w:val="22"/>
                <w:szCs w:val="22"/>
              </w:rPr>
              <w:t>Soğuk Mutfak, Soğuk Yiyeceklerin Hazırlanması</w:t>
            </w:r>
            <w:r w:rsidRPr="00E8575B">
              <w:rPr>
                <w:rFonts w:ascii="Times New Roman" w:hAnsi="Times New Roman" w:cs="Times New Roman"/>
                <w:b/>
                <w:sz w:val="22"/>
                <w:szCs w:val="22"/>
              </w:rPr>
              <w:t xml:space="preserve"> </w:t>
            </w:r>
          </w:p>
          <w:p w14:paraId="6775A548" w14:textId="7F8DEB3E" w:rsidR="00733237" w:rsidRPr="00E8575B" w:rsidRDefault="00733237" w:rsidP="000C6815">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sidR="003C0B84">
              <w:rPr>
                <w:rFonts w:ascii="Times New Roman" w:hAnsi="Times New Roman" w:cs="Times New Roman"/>
                <w:sz w:val="22"/>
                <w:szCs w:val="22"/>
              </w:rPr>
              <w:t>Soğuk</w:t>
            </w:r>
            <w:r w:rsidRPr="00E8575B">
              <w:rPr>
                <w:rFonts w:ascii="Times New Roman" w:hAnsi="Times New Roman" w:cs="Times New Roman"/>
                <w:sz w:val="22"/>
                <w:szCs w:val="22"/>
              </w:rPr>
              <w:t xml:space="preserve"> mutfakların kavranması, dönem planının anlaşılması.</w:t>
            </w:r>
          </w:p>
          <w:p w14:paraId="2752BAFC"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Öncesi Görevler: -</w:t>
            </w:r>
          </w:p>
          <w:p w14:paraId="2BDC2ABE"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lastRenderedPageBreak/>
              <w:t>Ders Sırasında Yapılacaklar (Dersin İşlenişi): Dersi öğretim elemanının anlatımı</w:t>
            </w:r>
          </w:p>
          <w:p w14:paraId="386082A8"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Sonrası Görevler: Haftalık çalışma gruplarının oluşturulması</w:t>
            </w:r>
          </w:p>
          <w:p w14:paraId="69813362"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w:t>
            </w:r>
          </w:p>
        </w:tc>
      </w:tr>
      <w:tr w:rsidR="00733237" w:rsidRPr="00E8575B" w14:paraId="58A97B5B" w14:textId="77777777" w:rsidTr="000C6815">
        <w:trPr>
          <w:trHeight w:val="926"/>
        </w:trPr>
        <w:tc>
          <w:tcPr>
            <w:tcW w:w="1129" w:type="dxa"/>
            <w:vAlign w:val="center"/>
          </w:tcPr>
          <w:p w14:paraId="5113AAA5" w14:textId="77777777" w:rsidR="00733237" w:rsidRPr="00E8575B" w:rsidRDefault="00733237" w:rsidP="000C6815">
            <w:pPr>
              <w:spacing w:line="276" w:lineRule="auto"/>
              <w:jc w:val="center"/>
              <w:rPr>
                <w:rFonts w:ascii="Times New Roman" w:hAnsi="Times New Roman" w:cs="Times New Roman"/>
                <w:sz w:val="22"/>
                <w:szCs w:val="22"/>
              </w:rPr>
            </w:pPr>
            <w:r w:rsidRPr="00E8575B">
              <w:rPr>
                <w:rFonts w:ascii="Times New Roman" w:hAnsi="Times New Roman" w:cs="Times New Roman"/>
                <w:b/>
                <w:bCs/>
                <w:sz w:val="22"/>
                <w:szCs w:val="22"/>
              </w:rPr>
              <w:lastRenderedPageBreak/>
              <w:t>2. Hafta</w:t>
            </w:r>
            <w:r w:rsidRPr="00E8575B">
              <w:rPr>
                <w:rFonts w:ascii="Times New Roman" w:hAnsi="Times New Roman" w:cs="Times New Roman"/>
                <w:sz w:val="22"/>
                <w:szCs w:val="22"/>
              </w:rPr>
              <w:t xml:space="preserve"> </w:t>
            </w:r>
          </w:p>
        </w:tc>
        <w:tc>
          <w:tcPr>
            <w:tcW w:w="8134" w:type="dxa"/>
            <w:vAlign w:val="center"/>
          </w:tcPr>
          <w:p w14:paraId="7A865374" w14:textId="48888137" w:rsidR="00733237" w:rsidRPr="00E8575B" w:rsidRDefault="00733237" w:rsidP="000C6815">
            <w:pPr>
              <w:spacing w:line="276" w:lineRule="auto"/>
              <w:rPr>
                <w:rFonts w:ascii="Times New Roman" w:hAnsi="Times New Roman" w:cs="Times New Roman"/>
                <w:color w:val="000000"/>
                <w:sz w:val="22"/>
                <w:szCs w:val="22"/>
                <w:shd w:val="clear" w:color="auto" w:fill="FFFFFF"/>
              </w:rPr>
            </w:pPr>
            <w:r w:rsidRPr="00E8575B">
              <w:rPr>
                <w:rFonts w:ascii="Times New Roman" w:hAnsi="Times New Roman" w:cs="Times New Roman"/>
                <w:b/>
                <w:sz w:val="22"/>
                <w:szCs w:val="22"/>
              </w:rPr>
              <w:t xml:space="preserve">Konu: </w:t>
            </w:r>
            <w:r w:rsidR="00582EF1">
              <w:rPr>
                <w:rFonts w:ascii="Times New Roman" w:hAnsi="Times New Roman" w:cs="Times New Roman"/>
                <w:b/>
                <w:sz w:val="22"/>
                <w:szCs w:val="22"/>
              </w:rPr>
              <w:t>Rum Mutfağından Salatalar; Patates</w:t>
            </w:r>
            <w:r w:rsidR="00F23A0D">
              <w:rPr>
                <w:rFonts w:ascii="Times New Roman" w:hAnsi="Times New Roman" w:cs="Times New Roman"/>
                <w:b/>
                <w:sz w:val="22"/>
                <w:szCs w:val="22"/>
              </w:rPr>
              <w:t>, Ispanak, Mercimek, Mantar, Tarama, Şamfıstıklı Tarator, Cevizli Tarator, Rokalı Patlıcan, Peynirli Çarliston, Cevizli Radika Salataları</w:t>
            </w:r>
          </w:p>
          <w:p w14:paraId="0E3C8F57" w14:textId="1E763B65" w:rsidR="00733237" w:rsidRPr="00E8575B" w:rsidRDefault="00733237" w:rsidP="000C6815">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sidR="00582EF1">
              <w:rPr>
                <w:rFonts w:ascii="Times New Roman" w:hAnsi="Times New Roman" w:cs="Times New Roman"/>
                <w:sz w:val="22"/>
                <w:szCs w:val="22"/>
              </w:rPr>
              <w:t>Rumların soğuk</w:t>
            </w:r>
            <w:r w:rsidRPr="00E8575B">
              <w:rPr>
                <w:rFonts w:ascii="Times New Roman" w:hAnsi="Times New Roman" w:cs="Times New Roman"/>
                <w:sz w:val="22"/>
                <w:szCs w:val="22"/>
              </w:rPr>
              <w:t xml:space="preserve"> mutfak kültürünün öğrenilmesi ve reçetelerin uygulanabilmesi</w:t>
            </w:r>
          </w:p>
          <w:p w14:paraId="4453BC5F" w14:textId="448F69DB"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582EF1">
              <w:rPr>
                <w:rFonts w:ascii="Times New Roman" w:hAnsi="Times New Roman" w:cs="Times New Roman"/>
                <w:sz w:val="22"/>
                <w:szCs w:val="22"/>
              </w:rPr>
              <w:t xml:space="preserve">Rum mutfağı hakkında </w:t>
            </w:r>
            <w:r w:rsidRPr="00E8575B">
              <w:rPr>
                <w:rFonts w:ascii="Times New Roman" w:hAnsi="Times New Roman" w:cs="Times New Roman"/>
                <w:sz w:val="22"/>
                <w:szCs w:val="22"/>
              </w:rPr>
              <w:t>bilgi sahibi olunması</w:t>
            </w:r>
          </w:p>
          <w:p w14:paraId="5B6E5217" w14:textId="18EBF582"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w:t>
            </w:r>
            <w:r w:rsidR="00582EF1">
              <w:rPr>
                <w:rFonts w:ascii="Times New Roman" w:hAnsi="Times New Roman" w:cs="Times New Roman"/>
                <w:sz w:val="22"/>
                <w:szCs w:val="22"/>
              </w:rPr>
              <w:t xml:space="preserve">Rumlara </w:t>
            </w:r>
            <w:r w:rsidRPr="00E8575B">
              <w:rPr>
                <w:rFonts w:ascii="Times New Roman" w:hAnsi="Times New Roman" w:cs="Times New Roman"/>
                <w:sz w:val="22"/>
                <w:szCs w:val="22"/>
              </w:rPr>
              <w:t>ait reçeteleri uygulaması</w:t>
            </w:r>
          </w:p>
          <w:p w14:paraId="3250246F"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Sonrası Görevler: Reçetelerin hazırlanması ve teslimi.</w:t>
            </w:r>
          </w:p>
          <w:p w14:paraId="47927544"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733237" w:rsidRPr="00E8575B" w14:paraId="542823CC" w14:textId="77777777" w:rsidTr="000C6815">
        <w:trPr>
          <w:trHeight w:val="976"/>
        </w:trPr>
        <w:tc>
          <w:tcPr>
            <w:tcW w:w="1129" w:type="dxa"/>
            <w:vAlign w:val="center"/>
          </w:tcPr>
          <w:p w14:paraId="78EE4119" w14:textId="77777777" w:rsidR="00733237" w:rsidRPr="00E8575B" w:rsidRDefault="00733237"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3. Hafta</w:t>
            </w:r>
          </w:p>
          <w:p w14:paraId="674463A0" w14:textId="77777777" w:rsidR="00733237" w:rsidRPr="00E8575B" w:rsidRDefault="00733237"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45AEE198" w14:textId="0CD35A1E" w:rsidR="00733237" w:rsidRPr="00E8575B" w:rsidRDefault="00733237" w:rsidP="000C6815">
            <w:pPr>
              <w:spacing w:line="276" w:lineRule="auto"/>
              <w:rPr>
                <w:rFonts w:ascii="Times New Roman" w:hAnsi="Times New Roman" w:cs="Times New Roman"/>
                <w:color w:val="000000"/>
                <w:sz w:val="22"/>
                <w:szCs w:val="22"/>
              </w:rPr>
            </w:pPr>
            <w:r w:rsidRPr="00E8575B">
              <w:rPr>
                <w:rFonts w:ascii="Times New Roman" w:hAnsi="Times New Roman" w:cs="Times New Roman"/>
                <w:b/>
                <w:sz w:val="22"/>
                <w:szCs w:val="22"/>
              </w:rPr>
              <w:t xml:space="preserve">Konu: </w:t>
            </w:r>
            <w:r w:rsidR="00582EF1">
              <w:rPr>
                <w:rFonts w:ascii="Times New Roman" w:hAnsi="Times New Roman" w:cs="Times New Roman"/>
                <w:b/>
                <w:sz w:val="22"/>
                <w:szCs w:val="22"/>
              </w:rPr>
              <w:t>Rum Mutfağından Salatalar</w:t>
            </w:r>
            <w:r w:rsidR="00F23A0D">
              <w:rPr>
                <w:rFonts w:ascii="Times New Roman" w:hAnsi="Times New Roman" w:cs="Times New Roman"/>
                <w:b/>
                <w:sz w:val="22"/>
                <w:szCs w:val="22"/>
              </w:rPr>
              <w:t>; Domates Köftesi, Patates Köftesi, Tavuk Kroketleri, Yumurta Dolması, Sonbahar Salatası, Yayla Salatası, Özel Russalatası, Tavuklu Salatalar</w:t>
            </w:r>
          </w:p>
          <w:p w14:paraId="760CF3AA" w14:textId="77777777" w:rsidR="00582EF1" w:rsidRPr="00E8575B" w:rsidRDefault="00582EF1" w:rsidP="00582EF1">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Pr>
                <w:rFonts w:ascii="Times New Roman" w:hAnsi="Times New Roman" w:cs="Times New Roman"/>
                <w:sz w:val="22"/>
                <w:szCs w:val="22"/>
              </w:rPr>
              <w:t>Rumların soğuk</w:t>
            </w:r>
            <w:r w:rsidRPr="00E8575B">
              <w:rPr>
                <w:rFonts w:ascii="Times New Roman" w:hAnsi="Times New Roman" w:cs="Times New Roman"/>
                <w:sz w:val="22"/>
                <w:szCs w:val="22"/>
              </w:rPr>
              <w:t xml:space="preserve"> mutfak kültürünün öğrenilmesi ve reçetelerin uygulanabilmesi</w:t>
            </w:r>
          </w:p>
          <w:p w14:paraId="69ECA5AF" w14:textId="77777777" w:rsidR="00582EF1" w:rsidRPr="00E8575B" w:rsidRDefault="00582EF1" w:rsidP="00582EF1">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Pr>
                <w:rFonts w:ascii="Times New Roman" w:hAnsi="Times New Roman" w:cs="Times New Roman"/>
                <w:sz w:val="22"/>
                <w:szCs w:val="22"/>
              </w:rPr>
              <w:t xml:space="preserve">Rum mutfağı hakkında </w:t>
            </w:r>
            <w:r w:rsidRPr="00E8575B">
              <w:rPr>
                <w:rFonts w:ascii="Times New Roman" w:hAnsi="Times New Roman" w:cs="Times New Roman"/>
                <w:sz w:val="22"/>
                <w:szCs w:val="22"/>
              </w:rPr>
              <w:t>bilgi sahibi olunması</w:t>
            </w:r>
          </w:p>
          <w:p w14:paraId="369D1E31" w14:textId="77777777" w:rsidR="00582EF1" w:rsidRPr="00E8575B" w:rsidRDefault="00582EF1" w:rsidP="00582EF1">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w:t>
            </w:r>
            <w:r>
              <w:rPr>
                <w:rFonts w:ascii="Times New Roman" w:hAnsi="Times New Roman" w:cs="Times New Roman"/>
                <w:sz w:val="22"/>
                <w:szCs w:val="22"/>
              </w:rPr>
              <w:t xml:space="preserve">Rumlara </w:t>
            </w:r>
            <w:r w:rsidRPr="00E8575B">
              <w:rPr>
                <w:rFonts w:ascii="Times New Roman" w:hAnsi="Times New Roman" w:cs="Times New Roman"/>
                <w:sz w:val="22"/>
                <w:szCs w:val="22"/>
              </w:rPr>
              <w:t>ait reçeteleri uygulaması</w:t>
            </w:r>
          </w:p>
          <w:p w14:paraId="449BFBB1" w14:textId="77777777" w:rsidR="00582EF1" w:rsidRPr="00E8575B" w:rsidRDefault="00582EF1" w:rsidP="00582EF1">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Sonrası Görevler: Reçetelerin hazırlanması ve teslimi.</w:t>
            </w:r>
          </w:p>
          <w:p w14:paraId="50C5ED29" w14:textId="2F13907D" w:rsidR="00733237" w:rsidRPr="00E8575B" w:rsidRDefault="00582EF1" w:rsidP="00582EF1">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733237" w:rsidRPr="00E8575B" w14:paraId="03BEF27A" w14:textId="77777777" w:rsidTr="000C6815">
        <w:trPr>
          <w:trHeight w:val="926"/>
        </w:trPr>
        <w:tc>
          <w:tcPr>
            <w:tcW w:w="1129" w:type="dxa"/>
            <w:vAlign w:val="center"/>
          </w:tcPr>
          <w:p w14:paraId="22F22426" w14:textId="77777777" w:rsidR="00733237" w:rsidRPr="00E8575B" w:rsidRDefault="00733237" w:rsidP="000C6815">
            <w:pPr>
              <w:pStyle w:val="ListeParagraf"/>
              <w:spacing w:line="276" w:lineRule="auto"/>
              <w:ind w:left="22"/>
              <w:jc w:val="center"/>
              <w:rPr>
                <w:rFonts w:ascii="Times New Roman" w:hAnsi="Times New Roman" w:cs="Times New Roman"/>
                <w:sz w:val="22"/>
                <w:szCs w:val="22"/>
              </w:rPr>
            </w:pPr>
            <w:r w:rsidRPr="00E8575B">
              <w:rPr>
                <w:rFonts w:ascii="Times New Roman" w:hAnsi="Times New Roman" w:cs="Times New Roman"/>
                <w:b/>
                <w:bCs/>
                <w:sz w:val="22"/>
                <w:szCs w:val="22"/>
              </w:rPr>
              <w:t>4. Hafta</w:t>
            </w:r>
            <w:r w:rsidRPr="00E8575B">
              <w:rPr>
                <w:rFonts w:ascii="Times New Roman" w:hAnsi="Times New Roman" w:cs="Times New Roman"/>
                <w:sz w:val="22"/>
                <w:szCs w:val="22"/>
              </w:rPr>
              <w:t xml:space="preserve"> </w:t>
            </w:r>
          </w:p>
        </w:tc>
        <w:tc>
          <w:tcPr>
            <w:tcW w:w="8134" w:type="dxa"/>
            <w:vAlign w:val="center"/>
          </w:tcPr>
          <w:p w14:paraId="49F7741E" w14:textId="6ECB2342" w:rsidR="00F23A0D"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F23A0D">
              <w:rPr>
                <w:rFonts w:ascii="Times New Roman" w:hAnsi="Times New Roman" w:cs="Times New Roman"/>
                <w:b/>
                <w:bCs/>
                <w:sz w:val="22"/>
                <w:szCs w:val="22"/>
              </w:rPr>
              <w:t>Tayland Mezeleri</w:t>
            </w:r>
            <w:r w:rsidR="000706C4">
              <w:rPr>
                <w:rFonts w:ascii="Times New Roman" w:hAnsi="Times New Roman" w:cs="Times New Roman"/>
                <w:b/>
                <w:bCs/>
                <w:sz w:val="22"/>
                <w:szCs w:val="22"/>
              </w:rPr>
              <w:t>; Gevrekli Karides Köftesi, Buğulanmış Baharatlı Balık Parçaları</w:t>
            </w:r>
            <w:r w:rsidRPr="00E8575B">
              <w:rPr>
                <w:rFonts w:ascii="Times New Roman" w:hAnsi="Times New Roman" w:cs="Times New Roman"/>
                <w:sz w:val="22"/>
                <w:szCs w:val="22"/>
              </w:rPr>
              <w:br/>
              <w:t xml:space="preserve">Amaç: </w:t>
            </w:r>
            <w:r w:rsidR="00F23A0D">
              <w:rPr>
                <w:rFonts w:ascii="Times New Roman" w:hAnsi="Times New Roman" w:cs="Times New Roman"/>
                <w:sz w:val="22"/>
                <w:szCs w:val="22"/>
              </w:rPr>
              <w:t>Tayland soğuk</w:t>
            </w:r>
            <w:r w:rsidR="00F23A0D" w:rsidRPr="00E8575B">
              <w:rPr>
                <w:rFonts w:ascii="Times New Roman" w:hAnsi="Times New Roman" w:cs="Times New Roman"/>
                <w:sz w:val="22"/>
                <w:szCs w:val="22"/>
              </w:rPr>
              <w:t xml:space="preserve"> mutfak kültürünün öğrenilmesi ve reçetelerin uygulanabilmesi </w:t>
            </w:r>
          </w:p>
          <w:p w14:paraId="407302EB" w14:textId="190E9AED"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Öncesi Görevler:</w:t>
            </w:r>
            <w:r w:rsidR="000706C4">
              <w:rPr>
                <w:rFonts w:ascii="Times New Roman" w:hAnsi="Times New Roman" w:cs="Times New Roman"/>
                <w:sz w:val="22"/>
                <w:szCs w:val="22"/>
              </w:rPr>
              <w:t xml:space="preserve"> Tayland</w:t>
            </w:r>
            <w:r w:rsidRPr="00E8575B">
              <w:rPr>
                <w:rFonts w:ascii="Times New Roman" w:hAnsi="Times New Roman" w:cs="Times New Roman"/>
                <w:sz w:val="22"/>
                <w:szCs w:val="22"/>
              </w:rPr>
              <w:t xml:space="preserve"> </w:t>
            </w:r>
            <w:r w:rsidR="000706C4">
              <w:rPr>
                <w:rFonts w:ascii="Times New Roman" w:hAnsi="Times New Roman" w:cs="Times New Roman"/>
                <w:sz w:val="22"/>
                <w:szCs w:val="22"/>
              </w:rPr>
              <w:t xml:space="preserve">mutfağı hakkında </w:t>
            </w:r>
            <w:r w:rsidR="000706C4" w:rsidRPr="00E8575B">
              <w:rPr>
                <w:rFonts w:ascii="Times New Roman" w:hAnsi="Times New Roman" w:cs="Times New Roman"/>
                <w:sz w:val="22"/>
                <w:szCs w:val="22"/>
              </w:rPr>
              <w:t>bilgi sahibi olunması</w:t>
            </w:r>
          </w:p>
          <w:p w14:paraId="1743C598"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şehirlere ait reçeteleri uygulaması </w:t>
            </w:r>
          </w:p>
          <w:p w14:paraId="1E0011FE"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733237" w:rsidRPr="00E8575B" w14:paraId="424B4183" w14:textId="77777777" w:rsidTr="000C6815">
        <w:trPr>
          <w:trHeight w:val="926"/>
        </w:trPr>
        <w:tc>
          <w:tcPr>
            <w:tcW w:w="1129" w:type="dxa"/>
            <w:vAlign w:val="center"/>
          </w:tcPr>
          <w:p w14:paraId="4F68E472" w14:textId="77777777" w:rsidR="00733237" w:rsidRPr="00E8575B" w:rsidRDefault="00733237"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5. Hafta</w:t>
            </w:r>
          </w:p>
          <w:p w14:paraId="0610D71D" w14:textId="77777777" w:rsidR="00733237" w:rsidRPr="00E8575B" w:rsidRDefault="00733237"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4F192403" w14:textId="337F3EE3"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B50DF5">
              <w:rPr>
                <w:rFonts w:ascii="Times New Roman" w:hAnsi="Times New Roman" w:cs="Times New Roman"/>
                <w:b/>
                <w:sz w:val="22"/>
                <w:szCs w:val="22"/>
              </w:rPr>
              <w:t>Türk Mutfağı ve Arap Mutfağından Mezeler</w:t>
            </w:r>
            <w:r w:rsidR="00B50DF5">
              <w:rPr>
                <w:rFonts w:ascii="Times New Roman" w:hAnsi="Times New Roman" w:cs="Times New Roman"/>
                <w:b/>
                <w:bCs/>
                <w:sz w:val="22"/>
                <w:szCs w:val="22"/>
              </w:rPr>
              <w:t xml:space="preserve"> Humus, Zengin (Ezme), Muhammara, Biber Yoğurtlama</w:t>
            </w:r>
          </w:p>
          <w:p w14:paraId="128774F0" w14:textId="07D4EEDA"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sidR="00B50DF5">
              <w:rPr>
                <w:rFonts w:ascii="Times New Roman" w:hAnsi="Times New Roman" w:cs="Times New Roman"/>
                <w:sz w:val="22"/>
                <w:szCs w:val="22"/>
              </w:rPr>
              <w:t>Türk ve Arap soğuk</w:t>
            </w:r>
            <w:r w:rsidRPr="00E8575B">
              <w:rPr>
                <w:rFonts w:ascii="Times New Roman" w:hAnsi="Times New Roman" w:cs="Times New Roman"/>
                <w:sz w:val="22"/>
                <w:szCs w:val="22"/>
              </w:rPr>
              <w:t xml:space="preserve"> mutfak kültürünün öğrenilmesi ve reçetelerin uygulanabilmesi</w:t>
            </w:r>
          </w:p>
          <w:p w14:paraId="719DD99A" w14:textId="261C71E9"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B50DF5">
              <w:rPr>
                <w:rFonts w:ascii="Times New Roman" w:hAnsi="Times New Roman" w:cs="Times New Roman"/>
                <w:sz w:val="22"/>
                <w:szCs w:val="22"/>
              </w:rPr>
              <w:t>Hatay mutfağının</w:t>
            </w:r>
            <w:r w:rsidRPr="00E8575B">
              <w:rPr>
                <w:rFonts w:ascii="Times New Roman" w:hAnsi="Times New Roman" w:cs="Times New Roman"/>
                <w:sz w:val="22"/>
                <w:szCs w:val="22"/>
              </w:rPr>
              <w:t xml:space="preserve"> incelenmesi</w:t>
            </w:r>
          </w:p>
          <w:p w14:paraId="4FB1CE8C" w14:textId="330B4696"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w:t>
            </w:r>
            <w:r w:rsidR="00B50DF5">
              <w:rPr>
                <w:rFonts w:ascii="Times New Roman" w:hAnsi="Times New Roman" w:cs="Times New Roman"/>
                <w:sz w:val="22"/>
                <w:szCs w:val="22"/>
              </w:rPr>
              <w:t>Hatay mezelerini uygulaması</w:t>
            </w:r>
          </w:p>
          <w:p w14:paraId="075AD287"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733237" w:rsidRPr="00E8575B" w14:paraId="73E6BEAA" w14:textId="77777777" w:rsidTr="000C6815">
        <w:trPr>
          <w:trHeight w:val="523"/>
        </w:trPr>
        <w:tc>
          <w:tcPr>
            <w:tcW w:w="1129" w:type="dxa"/>
            <w:vAlign w:val="center"/>
          </w:tcPr>
          <w:p w14:paraId="5C1D0878" w14:textId="77777777" w:rsidR="00733237" w:rsidRPr="00E8575B" w:rsidRDefault="00733237"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6. Hafta</w:t>
            </w:r>
          </w:p>
          <w:p w14:paraId="60DAC12D" w14:textId="77777777" w:rsidR="00733237" w:rsidRPr="00E8575B" w:rsidRDefault="00733237" w:rsidP="000C6815">
            <w:pPr>
              <w:spacing w:line="276" w:lineRule="auto"/>
              <w:jc w:val="center"/>
              <w:rPr>
                <w:rFonts w:ascii="Times New Roman" w:hAnsi="Times New Roman" w:cs="Times New Roman"/>
                <w:sz w:val="22"/>
                <w:szCs w:val="22"/>
              </w:rPr>
            </w:pPr>
          </w:p>
        </w:tc>
        <w:tc>
          <w:tcPr>
            <w:tcW w:w="8134" w:type="dxa"/>
            <w:vAlign w:val="center"/>
          </w:tcPr>
          <w:p w14:paraId="2F367C2C" w14:textId="7441BB3A" w:rsidR="00B50DF5" w:rsidRPr="00E8575B" w:rsidRDefault="00501DD8" w:rsidP="00B50DF5">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Pr>
                <w:rFonts w:ascii="Times New Roman" w:hAnsi="Times New Roman" w:cs="Times New Roman"/>
                <w:b/>
                <w:sz w:val="22"/>
                <w:szCs w:val="22"/>
              </w:rPr>
              <w:t xml:space="preserve">Türk Mutfağı ve Arap Mutfağından Mezeler, </w:t>
            </w:r>
            <w:r w:rsidR="00B50DF5">
              <w:rPr>
                <w:rFonts w:ascii="Times New Roman" w:hAnsi="Times New Roman" w:cs="Times New Roman"/>
                <w:b/>
                <w:bCs/>
                <w:sz w:val="22"/>
                <w:szCs w:val="22"/>
              </w:rPr>
              <w:t xml:space="preserve">Abuğannuç, Tarator, Bakla Ezmesi, Patlıcan Yoğurtlama, </w:t>
            </w:r>
          </w:p>
          <w:p w14:paraId="2E8C3490" w14:textId="77777777" w:rsidR="00501DD8" w:rsidRPr="00E8575B" w:rsidRDefault="00501DD8" w:rsidP="00501DD8">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Pr>
                <w:rFonts w:ascii="Times New Roman" w:hAnsi="Times New Roman" w:cs="Times New Roman"/>
                <w:sz w:val="22"/>
                <w:szCs w:val="22"/>
              </w:rPr>
              <w:t>Türk ve Arap soğuk</w:t>
            </w:r>
            <w:r w:rsidRPr="00E8575B">
              <w:rPr>
                <w:rFonts w:ascii="Times New Roman" w:hAnsi="Times New Roman" w:cs="Times New Roman"/>
                <w:sz w:val="22"/>
                <w:szCs w:val="22"/>
              </w:rPr>
              <w:t xml:space="preserve"> mutfak kültürünün öğrenilmesi ve reçetelerin uygulanabilmesi</w:t>
            </w:r>
          </w:p>
          <w:p w14:paraId="53C93707" w14:textId="77777777" w:rsidR="00501DD8" w:rsidRPr="00E8575B" w:rsidRDefault="00501DD8" w:rsidP="00501DD8">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Pr>
                <w:rFonts w:ascii="Times New Roman" w:hAnsi="Times New Roman" w:cs="Times New Roman"/>
                <w:sz w:val="22"/>
                <w:szCs w:val="22"/>
              </w:rPr>
              <w:t>Hatay mutfağının</w:t>
            </w:r>
            <w:r w:rsidRPr="00E8575B">
              <w:rPr>
                <w:rFonts w:ascii="Times New Roman" w:hAnsi="Times New Roman" w:cs="Times New Roman"/>
                <w:sz w:val="22"/>
                <w:szCs w:val="22"/>
              </w:rPr>
              <w:t xml:space="preserve"> incelenmesi</w:t>
            </w:r>
          </w:p>
          <w:p w14:paraId="6950E2A7" w14:textId="77777777" w:rsidR="00501DD8" w:rsidRPr="00E8575B" w:rsidRDefault="00501DD8" w:rsidP="00501DD8">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w:t>
            </w:r>
            <w:r>
              <w:rPr>
                <w:rFonts w:ascii="Times New Roman" w:hAnsi="Times New Roman" w:cs="Times New Roman"/>
                <w:sz w:val="22"/>
                <w:szCs w:val="22"/>
              </w:rPr>
              <w:t xml:space="preserve">Hatay </w:t>
            </w:r>
            <w:r>
              <w:rPr>
                <w:rFonts w:ascii="Times New Roman" w:hAnsi="Times New Roman" w:cs="Times New Roman"/>
                <w:sz w:val="22"/>
                <w:szCs w:val="22"/>
              </w:rPr>
              <w:lastRenderedPageBreak/>
              <w:t>mezelerini uygulaması</w:t>
            </w:r>
          </w:p>
          <w:p w14:paraId="43D23FCF" w14:textId="5F141C13" w:rsidR="00733237" w:rsidRPr="00E8575B" w:rsidRDefault="00501DD8" w:rsidP="00501DD8">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733237" w:rsidRPr="00E8575B" w14:paraId="59707F3E" w14:textId="77777777" w:rsidTr="000C6815">
        <w:trPr>
          <w:trHeight w:val="926"/>
        </w:trPr>
        <w:tc>
          <w:tcPr>
            <w:tcW w:w="1129" w:type="dxa"/>
            <w:vAlign w:val="center"/>
          </w:tcPr>
          <w:p w14:paraId="762D711F" w14:textId="77777777" w:rsidR="00733237" w:rsidRPr="00E8575B" w:rsidRDefault="00733237"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lastRenderedPageBreak/>
              <w:t>7. Hafta</w:t>
            </w:r>
          </w:p>
          <w:p w14:paraId="4859ABB8" w14:textId="77777777" w:rsidR="00733237" w:rsidRPr="00E8575B" w:rsidRDefault="00733237"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331D9C9E" w14:textId="5EE65C8D"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501DD8">
              <w:rPr>
                <w:rFonts w:ascii="Times New Roman" w:hAnsi="Times New Roman" w:cs="Times New Roman"/>
                <w:b/>
                <w:sz w:val="22"/>
                <w:szCs w:val="22"/>
              </w:rPr>
              <w:t>Türk Mutfağından Soğuk Yiyecekler, Batırık, Biber Cışı, Çerkez Tavuğu, Mıkla, Çökelek Salatası</w:t>
            </w:r>
          </w:p>
          <w:p w14:paraId="53EE8D35" w14:textId="55BA8ED5" w:rsidR="00501DD8" w:rsidRPr="00E8575B" w:rsidRDefault="00501DD8" w:rsidP="00501DD8">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Pr>
                <w:rFonts w:ascii="Times New Roman" w:hAnsi="Times New Roman" w:cs="Times New Roman"/>
                <w:sz w:val="22"/>
                <w:szCs w:val="22"/>
              </w:rPr>
              <w:t>Türk mutfağındaki soğuk</w:t>
            </w:r>
            <w:r w:rsidRPr="00E8575B">
              <w:rPr>
                <w:rFonts w:ascii="Times New Roman" w:hAnsi="Times New Roman" w:cs="Times New Roman"/>
                <w:sz w:val="22"/>
                <w:szCs w:val="22"/>
              </w:rPr>
              <w:t xml:space="preserve"> </w:t>
            </w:r>
            <w:r>
              <w:rPr>
                <w:rFonts w:ascii="Times New Roman" w:hAnsi="Times New Roman" w:cs="Times New Roman"/>
                <w:sz w:val="22"/>
                <w:szCs w:val="22"/>
              </w:rPr>
              <w:t>yiyecek</w:t>
            </w:r>
            <w:r w:rsidRPr="00E8575B">
              <w:rPr>
                <w:rFonts w:ascii="Times New Roman" w:hAnsi="Times New Roman" w:cs="Times New Roman"/>
                <w:sz w:val="22"/>
                <w:szCs w:val="22"/>
              </w:rPr>
              <w:t xml:space="preserve"> kültürünün öğrenilmesi ve reçetelerin uygulanabilmesi</w:t>
            </w:r>
          </w:p>
          <w:p w14:paraId="01ABFB8E" w14:textId="3F53E8BE" w:rsidR="00501DD8" w:rsidRPr="00E8575B" w:rsidRDefault="00501DD8" w:rsidP="00501DD8">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Pr>
                <w:rFonts w:ascii="Times New Roman" w:hAnsi="Times New Roman" w:cs="Times New Roman"/>
                <w:sz w:val="22"/>
                <w:szCs w:val="22"/>
              </w:rPr>
              <w:t>İç Anadolu’da yapılan soğuk yiyeceklerin araştırılması</w:t>
            </w:r>
          </w:p>
          <w:p w14:paraId="3DDE2D22" w14:textId="502A91CB" w:rsidR="00501DD8" w:rsidRPr="00E8575B" w:rsidRDefault="00501DD8" w:rsidP="00501DD8">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w:t>
            </w:r>
            <w:r w:rsidR="004A0413">
              <w:rPr>
                <w:rFonts w:ascii="Times New Roman" w:hAnsi="Times New Roman" w:cs="Times New Roman"/>
                <w:sz w:val="22"/>
                <w:szCs w:val="22"/>
              </w:rPr>
              <w:t>Türk Mutfağında yer alan</w:t>
            </w:r>
            <w:r>
              <w:rPr>
                <w:rFonts w:ascii="Times New Roman" w:hAnsi="Times New Roman" w:cs="Times New Roman"/>
                <w:sz w:val="22"/>
                <w:szCs w:val="22"/>
              </w:rPr>
              <w:t xml:space="preserve"> mezeleri uygulaması</w:t>
            </w:r>
          </w:p>
          <w:p w14:paraId="2C83DAE0" w14:textId="0F765430" w:rsidR="00733237" w:rsidRPr="00E8575B" w:rsidRDefault="00501DD8" w:rsidP="00501DD8">
            <w:pPr>
              <w:spacing w:line="276" w:lineRule="auto"/>
              <w:rPr>
                <w:rFonts w:ascii="Times New Roman" w:hAnsi="Times New Roman" w:cs="Times New Roman"/>
                <w:b/>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733237" w:rsidRPr="00E8575B" w14:paraId="18B5D4D6" w14:textId="77777777" w:rsidTr="000C6815">
        <w:trPr>
          <w:trHeight w:val="976"/>
        </w:trPr>
        <w:tc>
          <w:tcPr>
            <w:tcW w:w="1129" w:type="dxa"/>
            <w:vAlign w:val="center"/>
          </w:tcPr>
          <w:p w14:paraId="4BCE4C62" w14:textId="77777777" w:rsidR="00733237" w:rsidRPr="00E8575B" w:rsidRDefault="00733237"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8. Hafta</w:t>
            </w:r>
          </w:p>
          <w:p w14:paraId="445523CB" w14:textId="77777777" w:rsidR="00733237" w:rsidRPr="00E8575B" w:rsidRDefault="00733237"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114AF492" w14:textId="77777777" w:rsidR="00733237" w:rsidRPr="00E8575B" w:rsidRDefault="00733237" w:rsidP="000C6815">
            <w:pPr>
              <w:spacing w:line="276" w:lineRule="auto"/>
              <w:rPr>
                <w:rFonts w:ascii="Times New Roman" w:hAnsi="Times New Roman" w:cs="Times New Roman"/>
                <w:b/>
                <w:sz w:val="22"/>
                <w:szCs w:val="22"/>
              </w:rPr>
            </w:pPr>
            <w:r w:rsidRPr="00E8575B">
              <w:rPr>
                <w:rFonts w:ascii="Times New Roman" w:hAnsi="Times New Roman" w:cs="Times New Roman"/>
                <w:b/>
                <w:sz w:val="22"/>
                <w:szCs w:val="22"/>
              </w:rPr>
              <w:t xml:space="preserve">ARA SINAV (VİZE) HAFTASI: </w:t>
            </w:r>
          </w:p>
          <w:p w14:paraId="03954602"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Sınavın Türü veya Türleri: Yazılı sınav</w:t>
            </w:r>
          </w:p>
          <w:p w14:paraId="10AB5A59"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Sınavda sorulacak 20 soru sonucunda 100 üzerinden başarısı. 6 saat devamsızlık yapmamış olması</w:t>
            </w:r>
          </w:p>
        </w:tc>
      </w:tr>
      <w:tr w:rsidR="00733237" w:rsidRPr="00E8575B" w14:paraId="04143D6E" w14:textId="77777777" w:rsidTr="000C6815">
        <w:trPr>
          <w:trHeight w:val="926"/>
        </w:trPr>
        <w:tc>
          <w:tcPr>
            <w:tcW w:w="1129" w:type="dxa"/>
            <w:vAlign w:val="center"/>
          </w:tcPr>
          <w:p w14:paraId="12B2DAAE" w14:textId="77777777" w:rsidR="00733237" w:rsidRPr="00E8575B" w:rsidRDefault="00733237"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9. Hafta</w:t>
            </w:r>
          </w:p>
          <w:p w14:paraId="727BFCE1" w14:textId="77777777" w:rsidR="00733237" w:rsidRPr="00E8575B" w:rsidRDefault="00733237"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19A1425F" w14:textId="3D77E314"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501DD8">
              <w:rPr>
                <w:rFonts w:ascii="Times New Roman" w:hAnsi="Times New Roman" w:cs="Times New Roman"/>
                <w:b/>
                <w:sz w:val="22"/>
                <w:szCs w:val="22"/>
              </w:rPr>
              <w:t xml:space="preserve">Türk Mutfağından </w:t>
            </w:r>
            <w:r w:rsidR="004A0413">
              <w:rPr>
                <w:rFonts w:ascii="Times New Roman" w:hAnsi="Times New Roman" w:cs="Times New Roman"/>
                <w:b/>
                <w:sz w:val="22"/>
                <w:szCs w:val="22"/>
              </w:rPr>
              <w:t xml:space="preserve">Soğuk Olarak Tüketilen Dolmalar, Yaprak Sarması, Kuru Dolma, </w:t>
            </w:r>
            <w:r w:rsidR="00DA1BD8">
              <w:rPr>
                <w:rFonts w:ascii="Times New Roman" w:hAnsi="Times New Roman" w:cs="Times New Roman"/>
                <w:b/>
                <w:sz w:val="22"/>
                <w:szCs w:val="22"/>
              </w:rPr>
              <w:t xml:space="preserve">Enginar </w:t>
            </w:r>
            <w:r w:rsidR="004A0413">
              <w:rPr>
                <w:rFonts w:ascii="Times New Roman" w:hAnsi="Times New Roman" w:cs="Times New Roman"/>
                <w:b/>
                <w:sz w:val="22"/>
                <w:szCs w:val="22"/>
              </w:rPr>
              <w:t>Dolması, Kabak Çiçeği Dolması</w:t>
            </w:r>
          </w:p>
          <w:p w14:paraId="519555A1" w14:textId="77777777" w:rsidR="004A0413" w:rsidRPr="00E8575B" w:rsidRDefault="004A0413" w:rsidP="004A0413">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Pr>
                <w:rFonts w:ascii="Times New Roman" w:hAnsi="Times New Roman" w:cs="Times New Roman"/>
                <w:sz w:val="22"/>
                <w:szCs w:val="22"/>
              </w:rPr>
              <w:t>Türk mutfağındaki soğuk</w:t>
            </w:r>
            <w:r w:rsidRPr="00E8575B">
              <w:rPr>
                <w:rFonts w:ascii="Times New Roman" w:hAnsi="Times New Roman" w:cs="Times New Roman"/>
                <w:sz w:val="22"/>
                <w:szCs w:val="22"/>
              </w:rPr>
              <w:t xml:space="preserve"> </w:t>
            </w:r>
            <w:r>
              <w:rPr>
                <w:rFonts w:ascii="Times New Roman" w:hAnsi="Times New Roman" w:cs="Times New Roman"/>
                <w:sz w:val="22"/>
                <w:szCs w:val="22"/>
              </w:rPr>
              <w:t>yiyecek</w:t>
            </w:r>
            <w:r w:rsidRPr="00E8575B">
              <w:rPr>
                <w:rFonts w:ascii="Times New Roman" w:hAnsi="Times New Roman" w:cs="Times New Roman"/>
                <w:sz w:val="22"/>
                <w:szCs w:val="22"/>
              </w:rPr>
              <w:t xml:space="preserve"> kültürünün öğrenilmesi ve reçetelerin uygulanabilmesi</w:t>
            </w:r>
          </w:p>
          <w:p w14:paraId="6902EC8F" w14:textId="7A512203" w:rsidR="004A0413" w:rsidRPr="00E8575B" w:rsidRDefault="004A0413" w:rsidP="004A0413">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Pr>
                <w:rFonts w:ascii="Times New Roman" w:hAnsi="Times New Roman" w:cs="Times New Roman"/>
                <w:sz w:val="22"/>
                <w:szCs w:val="22"/>
              </w:rPr>
              <w:t>Dolmalar ve dolma kültürünün araştırılması</w:t>
            </w:r>
          </w:p>
          <w:p w14:paraId="303A1972" w14:textId="77777777" w:rsidR="004A0413" w:rsidRPr="00E8575B" w:rsidRDefault="004A0413" w:rsidP="004A0413">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w:t>
            </w:r>
            <w:r>
              <w:rPr>
                <w:rFonts w:ascii="Times New Roman" w:hAnsi="Times New Roman" w:cs="Times New Roman"/>
                <w:sz w:val="22"/>
                <w:szCs w:val="22"/>
              </w:rPr>
              <w:t>Türk Mutfağında yer alan mezeleri uygulaması</w:t>
            </w:r>
          </w:p>
          <w:p w14:paraId="013908D3" w14:textId="3FEEE8AE" w:rsidR="00733237" w:rsidRPr="00E8575B" w:rsidRDefault="004A0413" w:rsidP="004A0413">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733237" w:rsidRPr="00E8575B" w14:paraId="10DAC83E" w14:textId="77777777" w:rsidTr="000C6815">
        <w:trPr>
          <w:trHeight w:val="926"/>
        </w:trPr>
        <w:tc>
          <w:tcPr>
            <w:tcW w:w="1129" w:type="dxa"/>
            <w:vAlign w:val="center"/>
          </w:tcPr>
          <w:p w14:paraId="17854FF9" w14:textId="77777777" w:rsidR="00733237" w:rsidRPr="00E8575B" w:rsidRDefault="00733237"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10. Hafta</w:t>
            </w:r>
          </w:p>
          <w:p w14:paraId="7059CC78" w14:textId="77777777" w:rsidR="00733237" w:rsidRPr="00E8575B" w:rsidRDefault="00733237" w:rsidP="000C6815">
            <w:pPr>
              <w:spacing w:line="276" w:lineRule="auto"/>
              <w:jc w:val="center"/>
              <w:rPr>
                <w:rFonts w:ascii="Times New Roman" w:hAnsi="Times New Roman" w:cs="Times New Roman"/>
                <w:sz w:val="22"/>
                <w:szCs w:val="22"/>
              </w:rPr>
            </w:pPr>
          </w:p>
        </w:tc>
        <w:tc>
          <w:tcPr>
            <w:tcW w:w="8134" w:type="dxa"/>
            <w:vAlign w:val="center"/>
          </w:tcPr>
          <w:p w14:paraId="4005FD54" w14:textId="033B4E1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BA1993">
              <w:rPr>
                <w:rFonts w:ascii="Times New Roman" w:hAnsi="Times New Roman" w:cs="Times New Roman"/>
                <w:b/>
                <w:sz w:val="22"/>
                <w:szCs w:val="22"/>
              </w:rPr>
              <w:t>Dünyadan Soğuk Yiyecekler, Biberli Karides, Dağ Mantarlı Bruschetta</w:t>
            </w:r>
          </w:p>
          <w:p w14:paraId="40D4548F" w14:textId="7C352E9A"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sidR="00BA1993">
              <w:rPr>
                <w:rFonts w:ascii="Times New Roman" w:hAnsi="Times New Roman" w:cs="Times New Roman"/>
                <w:sz w:val="22"/>
                <w:szCs w:val="22"/>
              </w:rPr>
              <w:t>Dünyadan soğuk yiyeceklerin</w:t>
            </w:r>
            <w:r w:rsidRPr="00E8575B">
              <w:rPr>
                <w:rFonts w:ascii="Times New Roman" w:hAnsi="Times New Roman" w:cs="Times New Roman"/>
                <w:sz w:val="22"/>
                <w:szCs w:val="22"/>
              </w:rPr>
              <w:t xml:space="preserve"> öğrenilmesi ve reçetelerin uygulanabilmesi</w:t>
            </w:r>
          </w:p>
          <w:p w14:paraId="2CBCD202" w14:textId="5E6F3AF2"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BA1993">
              <w:rPr>
                <w:rFonts w:ascii="Times New Roman" w:hAnsi="Times New Roman" w:cs="Times New Roman"/>
                <w:sz w:val="22"/>
                <w:szCs w:val="22"/>
              </w:rPr>
              <w:t>Dünya mutfağında soğuk olarak tüketilen yiyeceklerin</w:t>
            </w:r>
            <w:r w:rsidRPr="00E8575B">
              <w:rPr>
                <w:rFonts w:ascii="Times New Roman" w:hAnsi="Times New Roman" w:cs="Times New Roman"/>
                <w:sz w:val="22"/>
                <w:szCs w:val="22"/>
              </w:rPr>
              <w:t xml:space="preserve"> incelenmesi, reçete hakkında bilgi sahibi olunması</w:t>
            </w:r>
          </w:p>
          <w:p w14:paraId="62D16B52" w14:textId="6C352F73"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 öğretim elemanının anlatımı, öğrencilerin belirtilen reçeteleri uygulaması</w:t>
            </w:r>
          </w:p>
          <w:p w14:paraId="364F0760"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733237" w:rsidRPr="00E8575B" w14:paraId="67A61882" w14:textId="77777777" w:rsidTr="000C6815">
        <w:trPr>
          <w:trHeight w:val="926"/>
        </w:trPr>
        <w:tc>
          <w:tcPr>
            <w:tcW w:w="1129" w:type="dxa"/>
            <w:vAlign w:val="center"/>
          </w:tcPr>
          <w:p w14:paraId="3440A840" w14:textId="77777777" w:rsidR="00733237" w:rsidRPr="00E8575B" w:rsidRDefault="00733237"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11. Hafta</w:t>
            </w:r>
          </w:p>
          <w:p w14:paraId="2F835BCB" w14:textId="77777777" w:rsidR="00733237" w:rsidRPr="00E8575B" w:rsidRDefault="00733237" w:rsidP="000C6815">
            <w:pPr>
              <w:spacing w:line="276" w:lineRule="auto"/>
              <w:jc w:val="center"/>
              <w:rPr>
                <w:rFonts w:ascii="Times New Roman" w:hAnsi="Times New Roman" w:cs="Times New Roman"/>
                <w:sz w:val="22"/>
                <w:szCs w:val="22"/>
              </w:rPr>
            </w:pPr>
          </w:p>
        </w:tc>
        <w:tc>
          <w:tcPr>
            <w:tcW w:w="8134" w:type="dxa"/>
            <w:vAlign w:val="center"/>
          </w:tcPr>
          <w:p w14:paraId="699A6DCA" w14:textId="3B4F599F" w:rsidR="00BA1993" w:rsidRPr="00E8575B" w:rsidRDefault="00BA1993" w:rsidP="00BA1993">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Pr>
                <w:rFonts w:ascii="Times New Roman" w:hAnsi="Times New Roman" w:cs="Times New Roman"/>
                <w:b/>
                <w:sz w:val="22"/>
                <w:szCs w:val="22"/>
              </w:rPr>
              <w:t xml:space="preserve">Türk Mutfağından Soğuk Yiyecekler, Cevizli Patates, Ispanak Borani, Yoğurtlu Çukundur, </w:t>
            </w:r>
            <w:r w:rsidR="00C14221">
              <w:rPr>
                <w:rFonts w:ascii="Times New Roman" w:hAnsi="Times New Roman" w:cs="Times New Roman"/>
                <w:b/>
                <w:sz w:val="22"/>
                <w:szCs w:val="22"/>
              </w:rPr>
              <w:t>Lalezar</w:t>
            </w:r>
          </w:p>
          <w:p w14:paraId="6472CFBF" w14:textId="77777777" w:rsidR="00BA1993" w:rsidRPr="00E8575B" w:rsidRDefault="00BA1993" w:rsidP="00BA1993">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Pr>
                <w:rFonts w:ascii="Times New Roman" w:hAnsi="Times New Roman" w:cs="Times New Roman"/>
                <w:sz w:val="22"/>
                <w:szCs w:val="22"/>
              </w:rPr>
              <w:t>Türk mutfağındaki soğuk</w:t>
            </w:r>
            <w:r w:rsidRPr="00E8575B">
              <w:rPr>
                <w:rFonts w:ascii="Times New Roman" w:hAnsi="Times New Roman" w:cs="Times New Roman"/>
                <w:sz w:val="22"/>
                <w:szCs w:val="22"/>
              </w:rPr>
              <w:t xml:space="preserve"> </w:t>
            </w:r>
            <w:r>
              <w:rPr>
                <w:rFonts w:ascii="Times New Roman" w:hAnsi="Times New Roman" w:cs="Times New Roman"/>
                <w:sz w:val="22"/>
                <w:szCs w:val="22"/>
              </w:rPr>
              <w:t>yiyecek</w:t>
            </w:r>
            <w:r w:rsidRPr="00E8575B">
              <w:rPr>
                <w:rFonts w:ascii="Times New Roman" w:hAnsi="Times New Roman" w:cs="Times New Roman"/>
                <w:sz w:val="22"/>
                <w:szCs w:val="22"/>
              </w:rPr>
              <w:t xml:space="preserve"> kültürünün öğrenilmesi ve reçetelerin uygulanabilmesi</w:t>
            </w:r>
          </w:p>
          <w:p w14:paraId="2398CBC6" w14:textId="01F3629B" w:rsidR="00BA1993" w:rsidRPr="00E8575B" w:rsidRDefault="00BA1993" w:rsidP="00BA1993">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C14221">
              <w:rPr>
                <w:rFonts w:ascii="Times New Roman" w:hAnsi="Times New Roman" w:cs="Times New Roman"/>
                <w:sz w:val="22"/>
                <w:szCs w:val="22"/>
              </w:rPr>
              <w:t xml:space="preserve">Osmanlı’da </w:t>
            </w:r>
            <w:r>
              <w:rPr>
                <w:rFonts w:ascii="Times New Roman" w:hAnsi="Times New Roman" w:cs="Times New Roman"/>
                <w:sz w:val="22"/>
                <w:szCs w:val="22"/>
              </w:rPr>
              <w:t>yapılan soğuk yiyeceklerin araştırılması</w:t>
            </w:r>
          </w:p>
          <w:p w14:paraId="37CE284C" w14:textId="77777777" w:rsidR="00BA1993" w:rsidRPr="00E8575B" w:rsidRDefault="00BA1993" w:rsidP="00BA1993">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w:t>
            </w:r>
            <w:r>
              <w:rPr>
                <w:rFonts w:ascii="Times New Roman" w:hAnsi="Times New Roman" w:cs="Times New Roman"/>
                <w:sz w:val="22"/>
                <w:szCs w:val="22"/>
              </w:rPr>
              <w:t>Türk Mutfağında yer alan mezeleri uygulaması</w:t>
            </w:r>
          </w:p>
          <w:p w14:paraId="624E0F19" w14:textId="7AECBC61" w:rsidR="00733237" w:rsidRPr="00E8575B" w:rsidRDefault="00BA1993" w:rsidP="00BA1993">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733237" w:rsidRPr="00E8575B" w14:paraId="7041172F" w14:textId="77777777" w:rsidTr="000C6815">
        <w:trPr>
          <w:trHeight w:val="926"/>
        </w:trPr>
        <w:tc>
          <w:tcPr>
            <w:tcW w:w="1129" w:type="dxa"/>
            <w:vAlign w:val="center"/>
          </w:tcPr>
          <w:p w14:paraId="6A0718AD" w14:textId="77777777" w:rsidR="00733237" w:rsidRPr="00E8575B" w:rsidRDefault="00733237"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12. Hafta</w:t>
            </w:r>
          </w:p>
          <w:p w14:paraId="2D4AA2CE" w14:textId="77777777" w:rsidR="00733237" w:rsidRPr="00E8575B" w:rsidRDefault="00733237" w:rsidP="000C6815">
            <w:pPr>
              <w:spacing w:line="276" w:lineRule="auto"/>
              <w:jc w:val="center"/>
              <w:rPr>
                <w:rFonts w:ascii="Times New Roman" w:hAnsi="Times New Roman" w:cs="Times New Roman"/>
                <w:sz w:val="22"/>
                <w:szCs w:val="22"/>
              </w:rPr>
            </w:pPr>
          </w:p>
        </w:tc>
        <w:tc>
          <w:tcPr>
            <w:tcW w:w="8134" w:type="dxa"/>
            <w:vAlign w:val="center"/>
          </w:tcPr>
          <w:p w14:paraId="1C0BED79" w14:textId="57C93353" w:rsidR="00C14221" w:rsidRPr="00E8575B" w:rsidRDefault="00C14221" w:rsidP="00C14221">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Pr>
                <w:rFonts w:ascii="Times New Roman" w:hAnsi="Times New Roman" w:cs="Times New Roman"/>
                <w:b/>
                <w:sz w:val="22"/>
                <w:szCs w:val="22"/>
              </w:rPr>
              <w:t>Türk Mutfağından Soğuk Yiyecekler, İzmir Tulum Peynirli Övelemeç, İzmir Tulum Peynirli Zeytinyağlı Börülce</w:t>
            </w:r>
          </w:p>
          <w:p w14:paraId="10A1FC5F" w14:textId="77777777" w:rsidR="00C14221" w:rsidRPr="00E8575B" w:rsidRDefault="00C14221" w:rsidP="00C14221">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Pr>
                <w:rFonts w:ascii="Times New Roman" w:hAnsi="Times New Roman" w:cs="Times New Roman"/>
                <w:sz w:val="22"/>
                <w:szCs w:val="22"/>
              </w:rPr>
              <w:t>Türk mutfağındaki soğuk</w:t>
            </w:r>
            <w:r w:rsidRPr="00E8575B">
              <w:rPr>
                <w:rFonts w:ascii="Times New Roman" w:hAnsi="Times New Roman" w:cs="Times New Roman"/>
                <w:sz w:val="22"/>
                <w:szCs w:val="22"/>
              </w:rPr>
              <w:t xml:space="preserve"> </w:t>
            </w:r>
            <w:r>
              <w:rPr>
                <w:rFonts w:ascii="Times New Roman" w:hAnsi="Times New Roman" w:cs="Times New Roman"/>
                <w:sz w:val="22"/>
                <w:szCs w:val="22"/>
              </w:rPr>
              <w:t>yiyecek</w:t>
            </w:r>
            <w:r w:rsidRPr="00E8575B">
              <w:rPr>
                <w:rFonts w:ascii="Times New Roman" w:hAnsi="Times New Roman" w:cs="Times New Roman"/>
                <w:sz w:val="22"/>
                <w:szCs w:val="22"/>
              </w:rPr>
              <w:t xml:space="preserve"> kültürünün öğrenilmesi ve reçetelerin uygulanabilmesi</w:t>
            </w:r>
          </w:p>
          <w:p w14:paraId="315B91F1" w14:textId="27E2CAC9" w:rsidR="00C14221" w:rsidRPr="00E8575B" w:rsidRDefault="00C14221" w:rsidP="00C14221">
            <w:pPr>
              <w:spacing w:line="276" w:lineRule="auto"/>
              <w:rPr>
                <w:rFonts w:ascii="Times New Roman" w:hAnsi="Times New Roman" w:cs="Times New Roman"/>
                <w:sz w:val="22"/>
                <w:szCs w:val="22"/>
              </w:rPr>
            </w:pPr>
            <w:r w:rsidRPr="00E8575B">
              <w:rPr>
                <w:rFonts w:ascii="Times New Roman" w:hAnsi="Times New Roman" w:cs="Times New Roman"/>
                <w:sz w:val="22"/>
                <w:szCs w:val="22"/>
              </w:rPr>
              <w:lastRenderedPageBreak/>
              <w:t xml:space="preserve">Ders Öncesi Görevler: </w:t>
            </w:r>
            <w:r>
              <w:rPr>
                <w:rFonts w:ascii="Times New Roman" w:hAnsi="Times New Roman" w:cs="Times New Roman"/>
                <w:sz w:val="22"/>
                <w:szCs w:val="22"/>
              </w:rPr>
              <w:t>Türkiye’nin batısında yapılan soğuk yiyeceklerin araştırılması</w:t>
            </w:r>
          </w:p>
          <w:p w14:paraId="20FAA4B1" w14:textId="77777777" w:rsidR="00C14221" w:rsidRPr="00E8575B" w:rsidRDefault="00C14221" w:rsidP="00C14221">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w:t>
            </w:r>
            <w:r>
              <w:rPr>
                <w:rFonts w:ascii="Times New Roman" w:hAnsi="Times New Roman" w:cs="Times New Roman"/>
                <w:sz w:val="22"/>
                <w:szCs w:val="22"/>
              </w:rPr>
              <w:t>Türk Mutfağında yer alan mezeleri uygulaması</w:t>
            </w:r>
          </w:p>
          <w:p w14:paraId="4A1705AA" w14:textId="4A8CE17B" w:rsidR="00733237" w:rsidRPr="00E8575B" w:rsidRDefault="00C14221" w:rsidP="00C14221">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733237" w:rsidRPr="00E8575B" w14:paraId="0447E6C8" w14:textId="77777777" w:rsidTr="000C6815">
        <w:trPr>
          <w:trHeight w:val="240"/>
        </w:trPr>
        <w:tc>
          <w:tcPr>
            <w:tcW w:w="1129" w:type="dxa"/>
            <w:vAlign w:val="center"/>
          </w:tcPr>
          <w:p w14:paraId="0C234A68" w14:textId="77777777" w:rsidR="00733237" w:rsidRPr="00E8575B" w:rsidRDefault="00733237" w:rsidP="000C6815">
            <w:pPr>
              <w:spacing w:line="276" w:lineRule="auto"/>
              <w:jc w:val="center"/>
              <w:rPr>
                <w:rFonts w:ascii="Times New Roman" w:hAnsi="Times New Roman" w:cs="Times New Roman"/>
                <w:sz w:val="22"/>
                <w:szCs w:val="22"/>
              </w:rPr>
            </w:pPr>
            <w:r w:rsidRPr="00E8575B">
              <w:rPr>
                <w:rFonts w:ascii="Times New Roman" w:hAnsi="Times New Roman" w:cs="Times New Roman"/>
                <w:b/>
                <w:bCs/>
                <w:sz w:val="22"/>
                <w:szCs w:val="22"/>
              </w:rPr>
              <w:lastRenderedPageBreak/>
              <w:t>13.</w:t>
            </w:r>
            <w:r w:rsidRPr="00E8575B">
              <w:rPr>
                <w:rFonts w:ascii="Times New Roman" w:hAnsi="Times New Roman" w:cs="Times New Roman"/>
                <w:sz w:val="22"/>
                <w:szCs w:val="22"/>
              </w:rPr>
              <w:t xml:space="preserve"> </w:t>
            </w:r>
            <w:r w:rsidRPr="00E8575B">
              <w:rPr>
                <w:rFonts w:ascii="Times New Roman" w:hAnsi="Times New Roman" w:cs="Times New Roman"/>
                <w:b/>
                <w:bCs/>
                <w:sz w:val="22"/>
                <w:szCs w:val="22"/>
              </w:rPr>
              <w:t>Hafta</w:t>
            </w:r>
          </w:p>
          <w:p w14:paraId="40EA33A6" w14:textId="77777777" w:rsidR="00733237" w:rsidRPr="00E8575B" w:rsidRDefault="00733237" w:rsidP="000C6815">
            <w:pPr>
              <w:spacing w:line="276" w:lineRule="auto"/>
              <w:jc w:val="center"/>
              <w:rPr>
                <w:rFonts w:ascii="Times New Roman" w:hAnsi="Times New Roman" w:cs="Times New Roman"/>
                <w:sz w:val="22"/>
                <w:szCs w:val="22"/>
              </w:rPr>
            </w:pPr>
          </w:p>
        </w:tc>
        <w:tc>
          <w:tcPr>
            <w:tcW w:w="8134" w:type="dxa"/>
            <w:vAlign w:val="center"/>
          </w:tcPr>
          <w:p w14:paraId="73CC4629" w14:textId="2EF54C44"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C14221">
              <w:rPr>
                <w:rFonts w:ascii="Times New Roman" w:hAnsi="Times New Roman" w:cs="Times New Roman"/>
                <w:b/>
                <w:sz w:val="22"/>
                <w:szCs w:val="22"/>
              </w:rPr>
              <w:t xml:space="preserve">Dünya Mutfağından Sandviçler, Kulüp Sandviç, Vejetaryen Sandviç, </w:t>
            </w:r>
            <w:r w:rsidR="00FA5E70">
              <w:rPr>
                <w:rFonts w:ascii="Times New Roman" w:hAnsi="Times New Roman" w:cs="Times New Roman"/>
                <w:b/>
                <w:sz w:val="22"/>
                <w:szCs w:val="22"/>
              </w:rPr>
              <w:t>Jambonlu</w:t>
            </w:r>
            <w:r w:rsidR="00C14221">
              <w:rPr>
                <w:rFonts w:ascii="Times New Roman" w:hAnsi="Times New Roman" w:cs="Times New Roman"/>
                <w:b/>
                <w:sz w:val="22"/>
                <w:szCs w:val="22"/>
              </w:rPr>
              <w:t xml:space="preserve"> Sandviç</w:t>
            </w:r>
          </w:p>
          <w:p w14:paraId="28BBE5F7" w14:textId="23BDE313" w:rsidR="00C14221" w:rsidRPr="00E8575B" w:rsidRDefault="00C14221" w:rsidP="00C14221">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Pr>
                <w:rFonts w:ascii="Times New Roman" w:hAnsi="Times New Roman" w:cs="Times New Roman"/>
                <w:sz w:val="22"/>
                <w:szCs w:val="22"/>
              </w:rPr>
              <w:t>Dünya mutfağından sandviç</w:t>
            </w:r>
            <w:r w:rsidRPr="00E8575B">
              <w:rPr>
                <w:rFonts w:ascii="Times New Roman" w:hAnsi="Times New Roman" w:cs="Times New Roman"/>
                <w:sz w:val="22"/>
                <w:szCs w:val="22"/>
              </w:rPr>
              <w:t xml:space="preserve"> kültürünün öğrenilmesi ve reçetelerin uygulanabilmesi</w:t>
            </w:r>
          </w:p>
          <w:p w14:paraId="4B720AD3" w14:textId="2FAF4CC5" w:rsidR="00C14221" w:rsidRPr="00E8575B" w:rsidRDefault="00C14221" w:rsidP="00C14221">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Pr>
                <w:rFonts w:ascii="Times New Roman" w:hAnsi="Times New Roman" w:cs="Times New Roman"/>
                <w:sz w:val="22"/>
                <w:szCs w:val="22"/>
              </w:rPr>
              <w:t>Dünyada yapılan sandviçlerin araştırılması</w:t>
            </w:r>
          </w:p>
          <w:p w14:paraId="71160F2D" w14:textId="1E47BF76" w:rsidR="00C14221" w:rsidRPr="00E8575B" w:rsidRDefault="00C14221" w:rsidP="00C14221">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w:t>
            </w:r>
            <w:r>
              <w:rPr>
                <w:rFonts w:ascii="Times New Roman" w:hAnsi="Times New Roman" w:cs="Times New Roman"/>
                <w:sz w:val="22"/>
                <w:szCs w:val="22"/>
              </w:rPr>
              <w:t>Dünya Mutfağında yer alan sandviçleri uygulaması</w:t>
            </w:r>
          </w:p>
          <w:p w14:paraId="21C7AD16" w14:textId="765118F8" w:rsidR="00733237" w:rsidRPr="00E8575B" w:rsidRDefault="00C14221" w:rsidP="00C14221">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733237" w:rsidRPr="00E8575B" w14:paraId="34E69B48" w14:textId="77777777" w:rsidTr="000C6815">
        <w:trPr>
          <w:trHeight w:val="665"/>
        </w:trPr>
        <w:tc>
          <w:tcPr>
            <w:tcW w:w="1129" w:type="dxa"/>
            <w:vAlign w:val="center"/>
          </w:tcPr>
          <w:p w14:paraId="556D4C90" w14:textId="77777777" w:rsidR="00733237" w:rsidRPr="00E8575B" w:rsidRDefault="00733237" w:rsidP="000C6815">
            <w:pPr>
              <w:spacing w:line="276" w:lineRule="auto"/>
              <w:jc w:val="center"/>
              <w:rPr>
                <w:rFonts w:ascii="Times New Roman" w:hAnsi="Times New Roman" w:cs="Times New Roman"/>
                <w:sz w:val="22"/>
                <w:szCs w:val="22"/>
              </w:rPr>
            </w:pPr>
            <w:r w:rsidRPr="00E8575B">
              <w:rPr>
                <w:rFonts w:ascii="Times New Roman" w:hAnsi="Times New Roman" w:cs="Times New Roman"/>
                <w:b/>
                <w:bCs/>
                <w:sz w:val="22"/>
                <w:szCs w:val="22"/>
              </w:rPr>
              <w:t>14. Hafta</w:t>
            </w:r>
          </w:p>
        </w:tc>
        <w:tc>
          <w:tcPr>
            <w:tcW w:w="8134" w:type="dxa"/>
            <w:vAlign w:val="center"/>
          </w:tcPr>
          <w:p w14:paraId="5D1F1C35" w14:textId="57AAA661" w:rsidR="00733237" w:rsidRPr="00E8575B" w:rsidRDefault="00733237"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 xml:space="preserve">Konu: </w:t>
            </w:r>
            <w:r w:rsidR="00C14221">
              <w:rPr>
                <w:rFonts w:ascii="Times New Roman" w:hAnsi="Times New Roman" w:cs="Times New Roman"/>
                <w:b/>
                <w:sz w:val="22"/>
                <w:szCs w:val="22"/>
              </w:rPr>
              <w:t>Kendi Soğuk Yiyeceğini Yarat</w:t>
            </w:r>
          </w:p>
          <w:p w14:paraId="0D8A0CAD" w14:textId="0CD8C0D8"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sidR="00C14221">
              <w:rPr>
                <w:rFonts w:ascii="Times New Roman" w:hAnsi="Times New Roman" w:cs="Times New Roman"/>
                <w:sz w:val="22"/>
                <w:szCs w:val="22"/>
              </w:rPr>
              <w:t>Öğrencilerin ders kapsamında edindikleri bilgileri pekiştirmek ve yaratıcılıklarını geliştirmek</w:t>
            </w:r>
          </w:p>
          <w:p w14:paraId="04150026" w14:textId="363938C3"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7566ED">
              <w:rPr>
                <w:rFonts w:ascii="Times New Roman" w:hAnsi="Times New Roman" w:cs="Times New Roman"/>
                <w:sz w:val="22"/>
                <w:szCs w:val="22"/>
              </w:rPr>
              <w:t>Soğuk yiyecekleri eşleştirmek için araştırma yapmak</w:t>
            </w:r>
          </w:p>
          <w:p w14:paraId="34B3673B" w14:textId="6FD32035"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w:t>
            </w:r>
            <w:r w:rsidR="007566ED">
              <w:rPr>
                <w:rFonts w:ascii="Times New Roman" w:hAnsi="Times New Roman" w:cs="Times New Roman"/>
                <w:sz w:val="22"/>
                <w:szCs w:val="22"/>
              </w:rPr>
              <w:t>Öğrencilerin ön araştırmasını yaparak ortaya çıkardıkları proje sandviçlerini hazırlamaları</w:t>
            </w:r>
          </w:p>
          <w:p w14:paraId="5453FB90" w14:textId="77777777" w:rsidR="00733237" w:rsidRPr="00E8575B" w:rsidRDefault="00733237" w:rsidP="000C6815">
            <w:pPr>
              <w:spacing w:line="276" w:lineRule="auto"/>
              <w:rPr>
                <w:rFonts w:ascii="Times New Roman" w:hAnsi="Times New Roman" w:cs="Times New Roman"/>
                <w:b/>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733237" w:rsidRPr="00E8575B" w14:paraId="57C98D73" w14:textId="77777777" w:rsidTr="000C6815">
        <w:trPr>
          <w:trHeight w:val="1060"/>
        </w:trPr>
        <w:tc>
          <w:tcPr>
            <w:tcW w:w="1129" w:type="dxa"/>
            <w:vAlign w:val="center"/>
          </w:tcPr>
          <w:p w14:paraId="0DDFD614" w14:textId="77777777" w:rsidR="00733237" w:rsidRPr="00E8575B" w:rsidRDefault="00733237" w:rsidP="000C6815">
            <w:pPr>
              <w:spacing w:line="276" w:lineRule="auto"/>
              <w:jc w:val="center"/>
              <w:rPr>
                <w:rFonts w:ascii="Times New Roman" w:hAnsi="Times New Roman" w:cs="Times New Roman"/>
                <w:b/>
                <w:bCs/>
                <w:sz w:val="22"/>
                <w:szCs w:val="22"/>
              </w:rPr>
            </w:pPr>
          </w:p>
        </w:tc>
        <w:tc>
          <w:tcPr>
            <w:tcW w:w="8134" w:type="dxa"/>
            <w:vAlign w:val="center"/>
          </w:tcPr>
          <w:p w14:paraId="5F24643A" w14:textId="77777777" w:rsidR="00733237" w:rsidRPr="00E8575B" w:rsidRDefault="00733237" w:rsidP="000C6815">
            <w:pPr>
              <w:spacing w:line="276" w:lineRule="auto"/>
              <w:rPr>
                <w:rFonts w:ascii="Times New Roman" w:hAnsi="Times New Roman" w:cs="Times New Roman"/>
                <w:b/>
                <w:sz w:val="22"/>
                <w:szCs w:val="22"/>
              </w:rPr>
            </w:pPr>
            <w:r w:rsidRPr="00E8575B">
              <w:rPr>
                <w:rFonts w:ascii="Times New Roman" w:hAnsi="Times New Roman" w:cs="Times New Roman"/>
                <w:b/>
                <w:sz w:val="22"/>
                <w:szCs w:val="22"/>
              </w:rPr>
              <w:t>DÖNEM SONU SINAV (FİNAL) HAFTASI</w:t>
            </w:r>
          </w:p>
          <w:p w14:paraId="1225F04C"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Sınavın Türü veya Türleri: Final sınavı uygulama sınavı olarak gerçekleştirilecektir. Sınav 3 kişilik grupların, Öğretim Elemanı tarafından verilen bölge/şehrin yemeklerinden menü hazırlaması biçiminde olacaktır. Değerlendirme kriterleri izlencenin ilgili kısmında açıklanmaktadır.</w:t>
            </w:r>
          </w:p>
          <w:p w14:paraId="54804450" w14:textId="77777777" w:rsidR="00733237" w:rsidRPr="00E8575B" w:rsidRDefault="00733237"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Final sınavı 40 puan üzerinden gerçekleştirilir ve dönem boyunca gösterilen performansa eklenir. Final değerlendirmesinden alınacak puan (40 puan üzerinden) ve dönem performans puanı (60 üzerinden) toplanarak (100 üzerinden) dönem değerlendirmesi yapılır. </w:t>
            </w:r>
          </w:p>
        </w:tc>
      </w:tr>
    </w:tbl>
    <w:p w14:paraId="6A444D31" w14:textId="77777777" w:rsidR="00733237" w:rsidRDefault="00733237" w:rsidP="00733237"/>
    <w:p w14:paraId="53755801" w14:textId="77777777" w:rsidR="00D2025E" w:rsidRDefault="00D2025E"/>
    <w:sectPr w:rsidR="00D2025E"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CE132" w14:textId="77777777" w:rsidR="009961C5" w:rsidRDefault="009961C5">
      <w:pPr>
        <w:spacing w:after="0" w:line="240" w:lineRule="auto"/>
      </w:pPr>
      <w:r>
        <w:separator/>
      </w:r>
    </w:p>
  </w:endnote>
  <w:endnote w:type="continuationSeparator" w:id="0">
    <w:p w14:paraId="231A16A8" w14:textId="77777777" w:rsidR="009961C5" w:rsidRDefault="0099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13AE" w14:textId="77777777" w:rsidR="00A67920" w:rsidRDefault="009961C5"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3E538" w14:textId="77777777" w:rsidR="009961C5" w:rsidRDefault="009961C5">
      <w:pPr>
        <w:spacing w:after="0" w:line="240" w:lineRule="auto"/>
      </w:pPr>
      <w:r>
        <w:separator/>
      </w:r>
    </w:p>
  </w:footnote>
  <w:footnote w:type="continuationSeparator" w:id="0">
    <w:p w14:paraId="6ED6C1CB" w14:textId="77777777" w:rsidR="009961C5" w:rsidRDefault="00996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23787" w14:textId="77777777" w:rsidR="00096130" w:rsidRDefault="008C60EC" w:rsidP="00A67920">
    <w:pPr>
      <w:pStyle w:val="stbilgi"/>
      <w:jc w:val="center"/>
    </w:pPr>
    <w:r w:rsidRPr="00096130">
      <w:rPr>
        <w:noProof/>
        <w:lang w:eastAsia="tr-TR"/>
      </w:rPr>
      <w:drawing>
        <wp:anchor distT="0" distB="0" distL="114300" distR="114300" simplePos="0" relativeHeight="251659264" behindDoc="0" locked="0" layoutInCell="1" allowOverlap="1" wp14:anchorId="29EAD2BE" wp14:editId="30A38CD4">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42291102" w14:textId="77777777" w:rsidR="00A67920" w:rsidRPr="00096130" w:rsidRDefault="009961C5"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900"/>
    <w:multiLevelType w:val="hybridMultilevel"/>
    <w:tmpl w:val="C84A3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39683D"/>
    <w:multiLevelType w:val="hybridMultilevel"/>
    <w:tmpl w:val="6C1C08D4"/>
    <w:lvl w:ilvl="0" w:tplc="0FCC40BC">
      <w:start w:val="1"/>
      <w:numFmt w:val="decimal"/>
      <w:lvlText w:val="%1."/>
      <w:lvlJc w:val="left"/>
      <w:pPr>
        <w:ind w:left="720" w:hanging="360"/>
      </w:pPr>
      <w:rPr>
        <w:rFonts w:asciiTheme="majorHAnsi" w:eastAsiaTheme="minorHAnsi" w:hAnsiTheme="majorHAnsi" w:cstheme="majorHAnsi"/>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817ADE"/>
    <w:multiLevelType w:val="hybridMultilevel"/>
    <w:tmpl w:val="E34A1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37"/>
    <w:rsid w:val="000706C4"/>
    <w:rsid w:val="003C0B84"/>
    <w:rsid w:val="004A0413"/>
    <w:rsid w:val="00501DD8"/>
    <w:rsid w:val="00582EF1"/>
    <w:rsid w:val="005C31B9"/>
    <w:rsid w:val="00733237"/>
    <w:rsid w:val="007566ED"/>
    <w:rsid w:val="007C798A"/>
    <w:rsid w:val="007E2E90"/>
    <w:rsid w:val="008C60EC"/>
    <w:rsid w:val="009961C5"/>
    <w:rsid w:val="00B50DF5"/>
    <w:rsid w:val="00BA1993"/>
    <w:rsid w:val="00C14221"/>
    <w:rsid w:val="00CB3213"/>
    <w:rsid w:val="00D2025E"/>
    <w:rsid w:val="00DA1BD8"/>
    <w:rsid w:val="00F23A0D"/>
    <w:rsid w:val="00FA5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237"/>
    <w:pPr>
      <w:tabs>
        <w:tab w:val="center" w:pos="4536"/>
        <w:tab w:val="right" w:pos="9072"/>
      </w:tabs>
    </w:pPr>
  </w:style>
  <w:style w:type="character" w:customStyle="1" w:styleId="stbilgiChar">
    <w:name w:val="Üstbilgi Char"/>
    <w:basedOn w:val="VarsaylanParagrafYazTipi"/>
    <w:link w:val="stbilgi"/>
    <w:uiPriority w:val="99"/>
    <w:rsid w:val="00733237"/>
  </w:style>
  <w:style w:type="paragraph" w:styleId="Altbilgi">
    <w:name w:val="footer"/>
    <w:basedOn w:val="Normal"/>
    <w:link w:val="AltbilgiChar"/>
    <w:uiPriority w:val="99"/>
    <w:unhideWhenUsed/>
    <w:rsid w:val="00733237"/>
    <w:pPr>
      <w:tabs>
        <w:tab w:val="center" w:pos="4536"/>
        <w:tab w:val="right" w:pos="9072"/>
      </w:tabs>
    </w:pPr>
  </w:style>
  <w:style w:type="character" w:customStyle="1" w:styleId="AltbilgiChar">
    <w:name w:val="Altbilgi Char"/>
    <w:basedOn w:val="VarsaylanParagrafYazTipi"/>
    <w:link w:val="Altbilgi"/>
    <w:uiPriority w:val="99"/>
    <w:rsid w:val="00733237"/>
  </w:style>
  <w:style w:type="paragraph" w:styleId="ListeParagraf">
    <w:name w:val="List Paragraph"/>
    <w:basedOn w:val="Normal"/>
    <w:uiPriority w:val="34"/>
    <w:qFormat/>
    <w:rsid w:val="00733237"/>
    <w:pPr>
      <w:ind w:left="720"/>
      <w:contextualSpacing/>
    </w:pPr>
  </w:style>
  <w:style w:type="table" w:styleId="TabloKlavuzu">
    <w:name w:val="Table Grid"/>
    <w:basedOn w:val="NormalTablo"/>
    <w:uiPriority w:val="39"/>
    <w:rsid w:val="007332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332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237"/>
    <w:pPr>
      <w:tabs>
        <w:tab w:val="center" w:pos="4536"/>
        <w:tab w:val="right" w:pos="9072"/>
      </w:tabs>
    </w:pPr>
  </w:style>
  <w:style w:type="character" w:customStyle="1" w:styleId="stbilgiChar">
    <w:name w:val="Üstbilgi Char"/>
    <w:basedOn w:val="VarsaylanParagrafYazTipi"/>
    <w:link w:val="stbilgi"/>
    <w:uiPriority w:val="99"/>
    <w:rsid w:val="00733237"/>
  </w:style>
  <w:style w:type="paragraph" w:styleId="Altbilgi">
    <w:name w:val="footer"/>
    <w:basedOn w:val="Normal"/>
    <w:link w:val="AltbilgiChar"/>
    <w:uiPriority w:val="99"/>
    <w:unhideWhenUsed/>
    <w:rsid w:val="00733237"/>
    <w:pPr>
      <w:tabs>
        <w:tab w:val="center" w:pos="4536"/>
        <w:tab w:val="right" w:pos="9072"/>
      </w:tabs>
    </w:pPr>
  </w:style>
  <w:style w:type="character" w:customStyle="1" w:styleId="AltbilgiChar">
    <w:name w:val="Altbilgi Char"/>
    <w:basedOn w:val="VarsaylanParagrafYazTipi"/>
    <w:link w:val="Altbilgi"/>
    <w:uiPriority w:val="99"/>
    <w:rsid w:val="00733237"/>
  </w:style>
  <w:style w:type="paragraph" w:styleId="ListeParagraf">
    <w:name w:val="List Paragraph"/>
    <w:basedOn w:val="Normal"/>
    <w:uiPriority w:val="34"/>
    <w:qFormat/>
    <w:rsid w:val="00733237"/>
    <w:pPr>
      <w:ind w:left="720"/>
      <w:contextualSpacing/>
    </w:pPr>
  </w:style>
  <w:style w:type="table" w:styleId="TabloKlavuzu">
    <w:name w:val="Table Grid"/>
    <w:basedOn w:val="NormalTablo"/>
    <w:uiPriority w:val="39"/>
    <w:rsid w:val="007332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33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unucuk@gantep.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10588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ceyhun uçuk</dc:creator>
  <cp:lastModifiedBy>nazmiye</cp:lastModifiedBy>
  <cp:revision>2</cp:revision>
  <dcterms:created xsi:type="dcterms:W3CDTF">2022-02-04T11:31:00Z</dcterms:created>
  <dcterms:modified xsi:type="dcterms:W3CDTF">2022-02-04T11:31:00Z</dcterms:modified>
</cp:coreProperties>
</file>