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D6CA" w14:textId="77777777" w:rsidR="00917540" w:rsidRDefault="00917540">
      <w:pPr>
        <w:spacing w:line="360" w:lineRule="auto"/>
        <w:jc w:val="center"/>
        <w:rPr>
          <w:b/>
          <w:sz w:val="24"/>
          <w:szCs w:val="24"/>
        </w:rPr>
      </w:pPr>
    </w:p>
    <w:p w14:paraId="00B1FF9E" w14:textId="4D7CACAB" w:rsidR="00917540" w:rsidRDefault="00F041C1">
      <w:pPr>
        <w:spacing w:line="360" w:lineRule="auto"/>
        <w:jc w:val="center"/>
        <w:rPr>
          <w:b/>
          <w:sz w:val="24"/>
          <w:szCs w:val="24"/>
        </w:rPr>
      </w:pPr>
      <w:r>
        <w:rPr>
          <w:b/>
          <w:sz w:val="24"/>
          <w:szCs w:val="24"/>
        </w:rPr>
        <w:t xml:space="preserve">GAZİANTEP ÜNİVERSİTESİ </w:t>
      </w:r>
      <w:r w:rsidR="00EC73EE">
        <w:rPr>
          <w:b/>
          <w:sz w:val="24"/>
          <w:szCs w:val="24"/>
        </w:rPr>
        <w:t>TURİZM</w:t>
      </w:r>
      <w:r>
        <w:rPr>
          <w:b/>
          <w:sz w:val="24"/>
          <w:szCs w:val="24"/>
        </w:rPr>
        <w:t xml:space="preserve"> FAKÜLTESİ</w:t>
      </w:r>
    </w:p>
    <w:p w14:paraId="47A80A2B" w14:textId="5F801182" w:rsidR="00917540" w:rsidRDefault="00EC73EE">
      <w:pPr>
        <w:spacing w:line="360" w:lineRule="auto"/>
        <w:jc w:val="center"/>
        <w:rPr>
          <w:b/>
          <w:sz w:val="24"/>
          <w:szCs w:val="24"/>
        </w:rPr>
      </w:pPr>
      <w:r>
        <w:rPr>
          <w:b/>
          <w:sz w:val="24"/>
          <w:szCs w:val="24"/>
        </w:rPr>
        <w:t>GASTRONOMİ ve MUTFAK SANATLARI</w:t>
      </w:r>
      <w:r w:rsidR="00F041C1">
        <w:rPr>
          <w:b/>
          <w:sz w:val="24"/>
          <w:szCs w:val="24"/>
        </w:rPr>
        <w:t xml:space="preserve"> BÖLÜMÜ </w:t>
      </w:r>
    </w:p>
    <w:p w14:paraId="149AEF30" w14:textId="77777777" w:rsidR="00917540" w:rsidRDefault="00F041C1">
      <w:pPr>
        <w:spacing w:line="360" w:lineRule="auto"/>
        <w:jc w:val="center"/>
        <w:rPr>
          <w:b/>
          <w:sz w:val="24"/>
          <w:szCs w:val="24"/>
        </w:rPr>
      </w:pPr>
      <w:r>
        <w:rPr>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917540" w:rsidRPr="00853D63" w14:paraId="3AEA8CD7" w14:textId="77777777">
        <w:trPr>
          <w:trHeight w:val="816"/>
        </w:trPr>
        <w:tc>
          <w:tcPr>
            <w:tcW w:w="3227" w:type="dxa"/>
            <w:vAlign w:val="center"/>
          </w:tcPr>
          <w:p w14:paraId="16D6C208"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Kodu ve Adı</w:t>
            </w:r>
          </w:p>
        </w:tc>
        <w:tc>
          <w:tcPr>
            <w:tcW w:w="6465" w:type="dxa"/>
            <w:vAlign w:val="center"/>
          </w:tcPr>
          <w:p w14:paraId="47DE6C38" w14:textId="30C888AF" w:rsidR="00917540" w:rsidRPr="000C07D8" w:rsidRDefault="004536EC" w:rsidP="00853D63">
            <w:pPr>
              <w:spacing w:after="0" w:line="300" w:lineRule="auto"/>
              <w:rPr>
                <w:b/>
              </w:rPr>
            </w:pPr>
            <w:r w:rsidRPr="000C07D8">
              <w:t>GMS</w:t>
            </w:r>
            <w:r w:rsidR="004759CD" w:rsidRPr="000C07D8">
              <w:t>210</w:t>
            </w:r>
            <w:r w:rsidR="00F041C1" w:rsidRPr="000C07D8">
              <w:t xml:space="preserve"> </w:t>
            </w:r>
            <w:r w:rsidR="004759CD" w:rsidRPr="000C07D8">
              <w:t>İnsan Kaynakları Yönetimi</w:t>
            </w:r>
          </w:p>
        </w:tc>
      </w:tr>
      <w:tr w:rsidR="00917540" w:rsidRPr="00853D63" w14:paraId="4A2D5902" w14:textId="77777777">
        <w:trPr>
          <w:trHeight w:val="816"/>
        </w:trPr>
        <w:tc>
          <w:tcPr>
            <w:tcW w:w="3227" w:type="dxa"/>
            <w:vAlign w:val="center"/>
          </w:tcPr>
          <w:p w14:paraId="5329EE8B"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Tanımı</w:t>
            </w:r>
          </w:p>
        </w:tc>
        <w:tc>
          <w:tcPr>
            <w:tcW w:w="6465" w:type="dxa"/>
            <w:vAlign w:val="center"/>
          </w:tcPr>
          <w:p w14:paraId="0AB12D8E" w14:textId="4A0B9114" w:rsidR="00917540" w:rsidRPr="000C07D8" w:rsidRDefault="00CB16A2" w:rsidP="00853D63">
            <w:pPr>
              <w:spacing w:after="0" w:line="300" w:lineRule="auto"/>
              <w:jc w:val="both"/>
            </w:pPr>
            <w:r w:rsidRPr="000C07D8">
              <w:t>İnsan kaynakları yönetimine ilişkin genel bir bilgilendirme, insan kaynakları yönetiminin tarihsel gelişimi, insan kaynakları yönetiminin temel felsefesi ve işletme içindeki yeri, insan kaynakları profesyonellerinin değişen rol ve sorumlulukları, stratejik insan kaynakları yönetimi, insan kaynakları yönetiminin tanımı, kapsamı, amaçlar, ilkeleri, işlevleri, organizasyon yapısı içindeki yeri ve önemi, insan kaynakları yönetiminin stratejik boyutu, insan kaynaklarının çevresi, iş analizi ve iş tasarımı, insan kaynakları planlaması.</w:t>
            </w:r>
          </w:p>
        </w:tc>
      </w:tr>
      <w:tr w:rsidR="00917540" w:rsidRPr="00853D63" w14:paraId="15990D4C" w14:textId="77777777">
        <w:trPr>
          <w:trHeight w:val="816"/>
        </w:trPr>
        <w:tc>
          <w:tcPr>
            <w:tcW w:w="3227" w:type="dxa"/>
            <w:vAlign w:val="center"/>
          </w:tcPr>
          <w:p w14:paraId="48BC72F3"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Kredisi</w:t>
            </w:r>
          </w:p>
        </w:tc>
        <w:tc>
          <w:tcPr>
            <w:tcW w:w="6465" w:type="dxa"/>
            <w:vAlign w:val="center"/>
          </w:tcPr>
          <w:p w14:paraId="0092AA39" w14:textId="775DEC05" w:rsidR="00917540" w:rsidRPr="000C07D8" w:rsidRDefault="003C4E64" w:rsidP="00853D63">
            <w:pPr>
              <w:spacing w:after="0" w:line="300" w:lineRule="auto"/>
            </w:pPr>
            <w:r w:rsidRPr="000C07D8">
              <w:t>(</w:t>
            </w:r>
            <w:r w:rsidR="00F041C1" w:rsidRPr="000C07D8">
              <w:t>2</w:t>
            </w:r>
            <w:r w:rsidRPr="000C07D8">
              <w:t>-0)2</w:t>
            </w:r>
          </w:p>
        </w:tc>
      </w:tr>
      <w:tr w:rsidR="00917540" w:rsidRPr="00853D63" w14:paraId="67F00426" w14:textId="77777777">
        <w:trPr>
          <w:trHeight w:val="816"/>
        </w:trPr>
        <w:tc>
          <w:tcPr>
            <w:tcW w:w="3227" w:type="dxa"/>
            <w:vAlign w:val="center"/>
          </w:tcPr>
          <w:p w14:paraId="2B9FE61E"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Verildiği Dönem</w:t>
            </w:r>
          </w:p>
        </w:tc>
        <w:tc>
          <w:tcPr>
            <w:tcW w:w="6465" w:type="dxa"/>
            <w:vAlign w:val="center"/>
          </w:tcPr>
          <w:p w14:paraId="304BD325" w14:textId="77777777" w:rsidR="00917540" w:rsidRPr="000C07D8" w:rsidRDefault="00F041C1" w:rsidP="00853D63">
            <w:pPr>
              <w:spacing w:after="0" w:line="300" w:lineRule="auto"/>
            </w:pPr>
            <w:r w:rsidRPr="000C07D8">
              <w:t>Bahar</w:t>
            </w:r>
          </w:p>
        </w:tc>
      </w:tr>
      <w:tr w:rsidR="00917540" w:rsidRPr="00853D63" w14:paraId="40F44B12" w14:textId="77777777">
        <w:trPr>
          <w:trHeight w:val="859"/>
        </w:trPr>
        <w:tc>
          <w:tcPr>
            <w:tcW w:w="3227" w:type="dxa"/>
            <w:vAlign w:val="center"/>
          </w:tcPr>
          <w:p w14:paraId="7DDC15DB"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 Günü ve Saati</w:t>
            </w:r>
          </w:p>
        </w:tc>
        <w:tc>
          <w:tcPr>
            <w:tcW w:w="6465" w:type="dxa"/>
            <w:vAlign w:val="center"/>
          </w:tcPr>
          <w:p w14:paraId="7F3F783A" w14:textId="4F900101" w:rsidR="00917540" w:rsidRPr="000C07D8" w:rsidRDefault="004536EC" w:rsidP="00853D63">
            <w:pPr>
              <w:spacing w:after="0" w:line="300" w:lineRule="auto"/>
            </w:pPr>
            <w:r w:rsidRPr="000C07D8">
              <w:t>Pazartesi 10:</w:t>
            </w:r>
            <w:r w:rsidR="004759CD" w:rsidRPr="000C07D8">
              <w:t>30-</w:t>
            </w:r>
            <w:r w:rsidRPr="000C07D8">
              <w:t>1</w:t>
            </w:r>
            <w:r w:rsidR="004759CD" w:rsidRPr="000C07D8">
              <w:t>1</w:t>
            </w:r>
            <w:r w:rsidRPr="000C07D8">
              <w:t>:</w:t>
            </w:r>
            <w:r w:rsidR="004759CD" w:rsidRPr="000C07D8">
              <w:t>00</w:t>
            </w:r>
          </w:p>
        </w:tc>
      </w:tr>
      <w:tr w:rsidR="00917540" w:rsidRPr="00853D63" w14:paraId="5E5148DF" w14:textId="77777777">
        <w:trPr>
          <w:trHeight w:val="859"/>
        </w:trPr>
        <w:tc>
          <w:tcPr>
            <w:tcW w:w="3227" w:type="dxa"/>
            <w:vAlign w:val="center"/>
          </w:tcPr>
          <w:p w14:paraId="76F0D112"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Formatı</w:t>
            </w:r>
          </w:p>
        </w:tc>
        <w:tc>
          <w:tcPr>
            <w:tcW w:w="6465" w:type="dxa"/>
            <w:vAlign w:val="center"/>
          </w:tcPr>
          <w:p w14:paraId="0F919016" w14:textId="77777777" w:rsidR="00917540" w:rsidRPr="000C07D8" w:rsidRDefault="00F041C1" w:rsidP="00853D63">
            <w:pPr>
              <w:spacing w:after="0" w:line="300" w:lineRule="auto"/>
            </w:pPr>
            <w:r w:rsidRPr="000C07D8">
              <w:t>Yüz yüze veya Uzaktan Eğitim</w:t>
            </w:r>
          </w:p>
        </w:tc>
      </w:tr>
      <w:tr w:rsidR="00917540" w:rsidRPr="00853D63" w14:paraId="3185F72D" w14:textId="77777777">
        <w:trPr>
          <w:trHeight w:val="816"/>
        </w:trPr>
        <w:tc>
          <w:tcPr>
            <w:tcW w:w="3227" w:type="dxa"/>
            <w:vAlign w:val="center"/>
          </w:tcPr>
          <w:p w14:paraId="6F658BA5"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Yapılacağı Yer</w:t>
            </w:r>
          </w:p>
        </w:tc>
        <w:tc>
          <w:tcPr>
            <w:tcW w:w="6465" w:type="dxa"/>
            <w:vAlign w:val="center"/>
          </w:tcPr>
          <w:p w14:paraId="25AB23B7" w14:textId="48DCE175" w:rsidR="00917540" w:rsidRPr="000C07D8" w:rsidRDefault="00F041C1" w:rsidP="0076540B">
            <w:pPr>
              <w:spacing w:after="0" w:line="300" w:lineRule="auto"/>
              <w:jc w:val="both"/>
            </w:pPr>
            <w:r w:rsidRPr="000C07D8">
              <w:t xml:space="preserve">Gaziantep Üniversitesi, </w:t>
            </w:r>
            <w:r w:rsidR="004536EC" w:rsidRPr="000C07D8">
              <w:t>Turizm Fakültesi</w:t>
            </w:r>
            <w:r w:rsidRPr="000C07D8">
              <w:t xml:space="preserve">, </w:t>
            </w:r>
            <w:r w:rsidR="004536EC" w:rsidRPr="000C07D8">
              <w:t>Gastronomi ve Mutfak Sanatları</w:t>
            </w:r>
            <w:r w:rsidRPr="000C07D8">
              <w:t xml:space="preserve"> Bölümü</w:t>
            </w:r>
          </w:p>
        </w:tc>
      </w:tr>
      <w:tr w:rsidR="00917540" w:rsidRPr="00853D63" w14:paraId="0FD78DA7" w14:textId="77777777">
        <w:trPr>
          <w:trHeight w:val="816"/>
        </w:trPr>
        <w:tc>
          <w:tcPr>
            <w:tcW w:w="3227" w:type="dxa"/>
            <w:vAlign w:val="center"/>
          </w:tcPr>
          <w:p w14:paraId="7B684F10"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 Sorumlusu</w:t>
            </w:r>
          </w:p>
        </w:tc>
        <w:tc>
          <w:tcPr>
            <w:tcW w:w="6465" w:type="dxa"/>
            <w:vAlign w:val="center"/>
          </w:tcPr>
          <w:p w14:paraId="6BAE1138" w14:textId="06B18D45" w:rsidR="00917540" w:rsidRPr="000C07D8" w:rsidRDefault="004536EC" w:rsidP="00853D63">
            <w:pPr>
              <w:spacing w:after="0" w:line="300" w:lineRule="auto"/>
            </w:pPr>
            <w:r w:rsidRPr="000C07D8">
              <w:t xml:space="preserve">Dr. </w:t>
            </w:r>
            <w:proofErr w:type="spellStart"/>
            <w:r w:rsidRPr="000C07D8">
              <w:t>Öğr</w:t>
            </w:r>
            <w:proofErr w:type="spellEnd"/>
            <w:r w:rsidRPr="000C07D8">
              <w:t>. Üyesi Banu KOÇ</w:t>
            </w:r>
          </w:p>
        </w:tc>
      </w:tr>
      <w:tr w:rsidR="00917540" w:rsidRPr="00853D63" w14:paraId="584292AE" w14:textId="77777777">
        <w:trPr>
          <w:trHeight w:val="816"/>
        </w:trPr>
        <w:tc>
          <w:tcPr>
            <w:tcW w:w="3227" w:type="dxa"/>
            <w:vAlign w:val="center"/>
          </w:tcPr>
          <w:p w14:paraId="5B620054"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 Sorumlusunun e-Posta Adresi ve Ofis Yeri</w:t>
            </w:r>
          </w:p>
        </w:tc>
        <w:tc>
          <w:tcPr>
            <w:tcW w:w="6465" w:type="dxa"/>
            <w:vAlign w:val="center"/>
          </w:tcPr>
          <w:p w14:paraId="59B38D5A" w14:textId="015B4B8E" w:rsidR="00917540" w:rsidRPr="000C07D8" w:rsidRDefault="007869E3" w:rsidP="0076540B">
            <w:pPr>
              <w:spacing w:after="0" w:line="300" w:lineRule="auto"/>
              <w:jc w:val="both"/>
            </w:pPr>
            <w:hyperlink r:id="rId8" w:history="1">
              <w:r w:rsidRPr="000C07D8">
                <w:rPr>
                  <w:rStyle w:val="Kpr"/>
                </w:rPr>
                <w:t>banukoc@gantep.edu.tr</w:t>
              </w:r>
            </w:hyperlink>
            <w:r w:rsidR="00F041C1" w:rsidRPr="000C07D8">
              <w:t xml:space="preserve">, Üniversite Bulvarı 27310 Gaziantep Üniversitesi Merkez Kampüsü, </w:t>
            </w:r>
            <w:r w:rsidRPr="000C07D8">
              <w:t>Turizm Fakültesi, Gastronomi ve Mutfak Sanatları Bölümü</w:t>
            </w:r>
            <w:r w:rsidRPr="000C07D8">
              <w:t>,</w:t>
            </w:r>
            <w:r w:rsidR="00F041C1" w:rsidRPr="000C07D8">
              <w:t xml:space="preserve"> Şehitkamil/Gaziantep/TÜRKİYE</w:t>
            </w:r>
          </w:p>
        </w:tc>
      </w:tr>
      <w:tr w:rsidR="00917540" w:rsidRPr="00853D63" w14:paraId="540D39CB" w14:textId="77777777">
        <w:trPr>
          <w:trHeight w:val="816"/>
        </w:trPr>
        <w:tc>
          <w:tcPr>
            <w:tcW w:w="3227" w:type="dxa"/>
            <w:vAlign w:val="center"/>
          </w:tcPr>
          <w:p w14:paraId="0D020703"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Öğrenci ile Görüşme Saatleri</w:t>
            </w:r>
          </w:p>
        </w:tc>
        <w:tc>
          <w:tcPr>
            <w:tcW w:w="6465" w:type="dxa"/>
            <w:vAlign w:val="center"/>
          </w:tcPr>
          <w:p w14:paraId="21D3C3DA" w14:textId="1D9F56EA" w:rsidR="00917540" w:rsidRPr="000C07D8" w:rsidRDefault="007869E3" w:rsidP="00853D63">
            <w:pPr>
              <w:spacing w:after="0" w:line="300" w:lineRule="auto"/>
            </w:pPr>
            <w:r w:rsidRPr="000C07D8">
              <w:t>Çarşamba 16:00-17:00</w:t>
            </w:r>
          </w:p>
        </w:tc>
      </w:tr>
      <w:tr w:rsidR="00917540" w:rsidRPr="00853D63" w14:paraId="15E15519" w14:textId="77777777" w:rsidTr="00853D63">
        <w:trPr>
          <w:trHeight w:val="524"/>
        </w:trPr>
        <w:tc>
          <w:tcPr>
            <w:tcW w:w="3227" w:type="dxa"/>
            <w:vAlign w:val="center"/>
          </w:tcPr>
          <w:p w14:paraId="4E86E31C" w14:textId="604EF0B5"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Ön Koşulları</w:t>
            </w:r>
          </w:p>
        </w:tc>
        <w:tc>
          <w:tcPr>
            <w:tcW w:w="6465" w:type="dxa"/>
            <w:vAlign w:val="center"/>
          </w:tcPr>
          <w:p w14:paraId="27C3996B" w14:textId="71CF941C" w:rsidR="00917540" w:rsidRPr="000C07D8" w:rsidRDefault="00C00554" w:rsidP="0076540B">
            <w:pPr>
              <w:spacing w:after="0" w:line="300" w:lineRule="auto"/>
              <w:jc w:val="both"/>
            </w:pPr>
            <w:r w:rsidRPr="000C07D8">
              <w:t>Öğrencinin, bu dersi alması için geçmiş dönem derslerinde gerekli krediyi elde etmesi</w:t>
            </w:r>
          </w:p>
        </w:tc>
      </w:tr>
      <w:tr w:rsidR="00917540" w:rsidRPr="00853D63" w14:paraId="1FE07DF0" w14:textId="77777777">
        <w:trPr>
          <w:trHeight w:val="816"/>
        </w:trPr>
        <w:tc>
          <w:tcPr>
            <w:tcW w:w="3227" w:type="dxa"/>
            <w:vAlign w:val="center"/>
          </w:tcPr>
          <w:p w14:paraId="2864047B" w14:textId="4F752C97" w:rsidR="00917540" w:rsidRPr="00853D63" w:rsidRDefault="00F041C1" w:rsidP="00853D63">
            <w:pPr>
              <w:spacing w:after="0" w:line="300" w:lineRule="auto"/>
              <w:rPr>
                <w:rFonts w:asciiTheme="majorHAnsi" w:hAnsiTheme="majorHAnsi" w:cstheme="majorHAnsi"/>
                <w:b/>
                <w:bCs/>
                <w:sz w:val="24"/>
                <w:szCs w:val="24"/>
              </w:rPr>
            </w:pPr>
            <w:r w:rsidRPr="00853D63">
              <w:rPr>
                <w:rFonts w:asciiTheme="majorHAnsi" w:hAnsiTheme="majorHAnsi" w:cstheme="majorHAnsi"/>
                <w:b/>
                <w:bCs/>
                <w:sz w:val="24"/>
                <w:szCs w:val="24"/>
              </w:rPr>
              <w:lastRenderedPageBreak/>
              <w:t>Dersin Amacı</w:t>
            </w:r>
          </w:p>
        </w:tc>
        <w:tc>
          <w:tcPr>
            <w:tcW w:w="6465" w:type="dxa"/>
            <w:vAlign w:val="center"/>
          </w:tcPr>
          <w:p w14:paraId="200CA346" w14:textId="4D110FE3" w:rsidR="00917540" w:rsidRPr="000C07D8" w:rsidRDefault="00853D63" w:rsidP="00853D63">
            <w:pPr>
              <w:spacing w:after="0" w:line="300" w:lineRule="auto"/>
              <w:jc w:val="both"/>
              <w:rPr>
                <w:color w:val="000000"/>
              </w:rPr>
            </w:pPr>
            <w:r w:rsidRPr="000C07D8">
              <w:rPr>
                <w:color w:val="000000"/>
              </w:rPr>
              <w:t xml:space="preserve">İnsan kaynakları yönetiminin işlevleri, ilkeleri ve örgütlenmesi ile ilgili teorik ve uygulamalı bilgi ve becerileri kavratmaktır.   </w:t>
            </w:r>
          </w:p>
        </w:tc>
      </w:tr>
      <w:tr w:rsidR="00917540" w:rsidRPr="00853D63" w14:paraId="3E0EE898" w14:textId="77777777">
        <w:trPr>
          <w:trHeight w:val="816"/>
        </w:trPr>
        <w:tc>
          <w:tcPr>
            <w:tcW w:w="3227" w:type="dxa"/>
            <w:vAlign w:val="center"/>
          </w:tcPr>
          <w:p w14:paraId="3CB205E3" w14:textId="73EFF8D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Öğretim Yöntemleri</w:t>
            </w:r>
          </w:p>
        </w:tc>
        <w:tc>
          <w:tcPr>
            <w:tcW w:w="6465" w:type="dxa"/>
            <w:vAlign w:val="center"/>
          </w:tcPr>
          <w:p w14:paraId="14989EC0" w14:textId="217F985E" w:rsidR="00917540" w:rsidRPr="000C07D8" w:rsidRDefault="00F041C1" w:rsidP="00853D63">
            <w:pPr>
              <w:spacing w:after="0" w:line="300" w:lineRule="auto"/>
            </w:pPr>
            <w:r w:rsidRPr="000C07D8">
              <w:t xml:space="preserve">Dersin </w:t>
            </w:r>
            <w:r w:rsidR="005379A2" w:rsidRPr="000C07D8">
              <w:t>öğretim elemanı tarafından anlatılması</w:t>
            </w:r>
            <w:r w:rsidR="00353B70" w:rsidRPr="000C07D8">
              <w:t xml:space="preserve"> </w:t>
            </w:r>
          </w:p>
        </w:tc>
      </w:tr>
      <w:tr w:rsidR="00917540" w:rsidRPr="00853D63" w14:paraId="4288EBA0" w14:textId="77777777">
        <w:trPr>
          <w:trHeight w:val="816"/>
        </w:trPr>
        <w:tc>
          <w:tcPr>
            <w:tcW w:w="3227" w:type="dxa"/>
            <w:vAlign w:val="center"/>
          </w:tcPr>
          <w:p w14:paraId="7BEE1113" w14:textId="582A53AE"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Dersin İçeriği ve Hedefler</w:t>
            </w:r>
          </w:p>
        </w:tc>
        <w:tc>
          <w:tcPr>
            <w:tcW w:w="6465" w:type="dxa"/>
            <w:vAlign w:val="center"/>
          </w:tcPr>
          <w:p w14:paraId="383D97CB" w14:textId="77777777" w:rsidR="0076540B" w:rsidRPr="000C07D8" w:rsidRDefault="00853D63" w:rsidP="0076540B">
            <w:pPr>
              <w:spacing w:after="0" w:line="300" w:lineRule="auto"/>
              <w:jc w:val="both"/>
            </w:pPr>
            <w:r w:rsidRPr="000C07D8">
              <w:t>İnsan kaynakları yönetimi tanımı ve işlevleri, insan kaynakları yönetimi fonksiyonları, işe başvuru, mülakat teknikleri, kariyer yönetimi ve kariyer planlama, performans değerleme ve performans değerleme teknikleri, ücretlendirme, iş</w:t>
            </w:r>
            <w:r w:rsidR="0076540B" w:rsidRPr="000C07D8">
              <w:t xml:space="preserve"> </w:t>
            </w:r>
            <w:r w:rsidRPr="000C07D8">
              <w:t>gören motivasyonu, iş</w:t>
            </w:r>
            <w:r w:rsidR="0076540B" w:rsidRPr="000C07D8">
              <w:t xml:space="preserve"> </w:t>
            </w:r>
            <w:r w:rsidRPr="000C07D8">
              <w:t>görenin işletmeye bağlılığını ve verimliliğini etkileyen insan kaynakları</w:t>
            </w:r>
            <w:r w:rsidR="0076540B" w:rsidRPr="000C07D8">
              <w:t xml:space="preserve"> </w:t>
            </w:r>
            <w:r w:rsidRPr="000C07D8">
              <w:t>y</w:t>
            </w:r>
            <w:r w:rsidR="0076540B" w:rsidRPr="000C07D8">
              <w:t>önetim</w:t>
            </w:r>
            <w:r w:rsidRPr="000C07D8">
              <w:t xml:space="preserve"> uygulamaları</w:t>
            </w:r>
          </w:p>
          <w:p w14:paraId="768AB684" w14:textId="1A834583" w:rsidR="0076540B" w:rsidRPr="000C07D8" w:rsidRDefault="0076540B" w:rsidP="0076540B">
            <w:pPr>
              <w:spacing w:after="0" w:line="300" w:lineRule="auto"/>
              <w:jc w:val="both"/>
            </w:pPr>
            <w:r w:rsidRPr="000C07D8">
              <w:t>İnsan kaynakları konusunda teorik bilgilere sahip olmak</w:t>
            </w:r>
            <w:r w:rsidRPr="000C07D8">
              <w:t xml:space="preserve">. </w:t>
            </w:r>
            <w:r w:rsidRPr="000C07D8">
              <w:t>Bu bilgiler ışığında pratikte uygulananlara eleştirel bir gözle bakabilme becerisi kazanmak</w:t>
            </w:r>
            <w:r w:rsidRPr="000C07D8">
              <w:t xml:space="preserve">. </w:t>
            </w:r>
            <w:r w:rsidRPr="000C07D8">
              <w:t>İnsan kaynakları yönetimini bütüncül olarak görebilmek</w:t>
            </w:r>
            <w:r w:rsidRPr="000C07D8">
              <w:t xml:space="preserve">. </w:t>
            </w:r>
            <w:r w:rsidRPr="000C07D8">
              <w:t>İnsan kaynakları yönetiminin stratejik önemini kavramak</w:t>
            </w:r>
          </w:p>
        </w:tc>
      </w:tr>
      <w:tr w:rsidR="00917540" w:rsidRPr="00853D63" w14:paraId="71E4CD6D" w14:textId="77777777">
        <w:trPr>
          <w:trHeight w:val="816"/>
        </w:trPr>
        <w:tc>
          <w:tcPr>
            <w:tcW w:w="3227" w:type="dxa"/>
            <w:vAlign w:val="center"/>
          </w:tcPr>
          <w:p w14:paraId="1A63D930" w14:textId="390E8144" w:rsidR="00917540" w:rsidRPr="0076540B" w:rsidRDefault="00F041C1" w:rsidP="0076540B">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 Geçme Koşulları</w:t>
            </w:r>
          </w:p>
        </w:tc>
        <w:tc>
          <w:tcPr>
            <w:tcW w:w="6465" w:type="dxa"/>
            <w:vAlign w:val="center"/>
          </w:tcPr>
          <w:p w14:paraId="2E1C9F99" w14:textId="00E84076" w:rsidR="003C4E64" w:rsidRPr="000C07D8" w:rsidRDefault="00F041C1" w:rsidP="0076540B">
            <w:pPr>
              <w:pStyle w:val="ListeParagraf"/>
              <w:numPr>
                <w:ilvl w:val="0"/>
                <w:numId w:val="1"/>
              </w:numPr>
              <w:tabs>
                <w:tab w:val="left" w:pos="270"/>
              </w:tabs>
              <w:spacing w:after="0" w:line="300" w:lineRule="auto"/>
              <w:ind w:left="0" w:firstLine="0"/>
              <w:jc w:val="both"/>
            </w:pPr>
            <w:r w:rsidRPr="000C07D8">
              <w:t>100 üzerinden değerlendirilecek ara sınavın (vize sınavı)</w:t>
            </w:r>
            <w:r w:rsidR="003C4E64" w:rsidRPr="000C07D8">
              <w:t xml:space="preserve"> </w:t>
            </w:r>
            <w:r w:rsidRPr="000C07D8">
              <w:t>%40'ı</w:t>
            </w:r>
          </w:p>
          <w:p w14:paraId="1D3ED453" w14:textId="77777777" w:rsidR="003C4E64" w:rsidRPr="000C07D8" w:rsidRDefault="00F041C1" w:rsidP="0076540B">
            <w:pPr>
              <w:pStyle w:val="ListeParagraf"/>
              <w:numPr>
                <w:ilvl w:val="0"/>
                <w:numId w:val="1"/>
              </w:numPr>
              <w:tabs>
                <w:tab w:val="left" w:pos="270"/>
              </w:tabs>
              <w:spacing w:after="0" w:line="300" w:lineRule="auto"/>
              <w:ind w:left="0" w:firstLine="0"/>
              <w:jc w:val="both"/>
            </w:pPr>
            <w:r w:rsidRPr="000C07D8">
              <w:t>100 üzerinden değerlendirilecek yılsonu (final) sınavının %60’ı</w:t>
            </w:r>
          </w:p>
          <w:p w14:paraId="7CFF4870" w14:textId="77777777" w:rsidR="003C4E64" w:rsidRPr="000C07D8" w:rsidRDefault="00F041C1" w:rsidP="0076540B">
            <w:pPr>
              <w:pStyle w:val="ListeParagraf"/>
              <w:numPr>
                <w:ilvl w:val="0"/>
                <w:numId w:val="1"/>
              </w:numPr>
              <w:tabs>
                <w:tab w:val="left" w:pos="270"/>
              </w:tabs>
              <w:spacing w:after="0" w:line="300" w:lineRule="auto"/>
              <w:ind w:left="0" w:firstLine="0"/>
              <w:jc w:val="both"/>
            </w:pPr>
            <w:r w:rsidRPr="000C07D8">
              <w:t>Toplamda iki sınavın ortalamasının 45 ve üzeri olması,</w:t>
            </w:r>
          </w:p>
          <w:p w14:paraId="47F847F1" w14:textId="77777777" w:rsidR="005379A2" w:rsidRPr="000C07D8" w:rsidRDefault="003C4E64" w:rsidP="0076540B">
            <w:pPr>
              <w:pStyle w:val="ListeParagraf"/>
              <w:numPr>
                <w:ilvl w:val="0"/>
                <w:numId w:val="1"/>
              </w:numPr>
              <w:tabs>
                <w:tab w:val="left" w:pos="270"/>
              </w:tabs>
              <w:spacing w:after="0" w:line="300" w:lineRule="auto"/>
              <w:ind w:left="0" w:firstLine="0"/>
              <w:jc w:val="both"/>
            </w:pPr>
            <w:r w:rsidRPr="000C07D8">
              <w:t>Ö</w:t>
            </w:r>
            <w:r w:rsidR="00F041C1" w:rsidRPr="000C07D8">
              <w:t xml:space="preserve">ğrencinin </w:t>
            </w:r>
            <w:r w:rsidRPr="000C07D8">
              <w:t>8</w:t>
            </w:r>
            <w:r w:rsidR="00F041C1" w:rsidRPr="000C07D8">
              <w:t xml:space="preserve"> saat ve üzeri devamsızlık yapmaması</w:t>
            </w:r>
          </w:p>
          <w:p w14:paraId="3B777C35" w14:textId="31774755" w:rsidR="00917540" w:rsidRPr="000C07D8" w:rsidRDefault="00F041C1" w:rsidP="0076540B">
            <w:pPr>
              <w:pStyle w:val="ListeParagraf"/>
              <w:numPr>
                <w:ilvl w:val="0"/>
                <w:numId w:val="1"/>
              </w:numPr>
              <w:tabs>
                <w:tab w:val="left" w:pos="270"/>
              </w:tabs>
              <w:spacing w:after="0" w:line="300" w:lineRule="auto"/>
              <w:ind w:left="0" w:firstLine="0"/>
              <w:jc w:val="both"/>
            </w:pPr>
            <w:r w:rsidRPr="000C07D8">
              <w:t>Öğrencinin puanının yeterli olmaması durumunda yılsonu yazılı sınavı yerine bütünleme sınavına girerek başarılı olması.</w:t>
            </w:r>
          </w:p>
        </w:tc>
      </w:tr>
      <w:tr w:rsidR="00917540" w:rsidRPr="00853D63" w14:paraId="74EF5473" w14:textId="77777777">
        <w:trPr>
          <w:trHeight w:val="816"/>
        </w:trPr>
        <w:tc>
          <w:tcPr>
            <w:tcW w:w="3227" w:type="dxa"/>
            <w:vAlign w:val="center"/>
          </w:tcPr>
          <w:p w14:paraId="16BACAE6" w14:textId="4C6B3B89" w:rsidR="00917540" w:rsidRPr="0076540B"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Ölçme ve Değerlendirme</w:t>
            </w:r>
          </w:p>
        </w:tc>
        <w:tc>
          <w:tcPr>
            <w:tcW w:w="6465" w:type="dxa"/>
            <w:vAlign w:val="center"/>
          </w:tcPr>
          <w:p w14:paraId="1706A4DC" w14:textId="131D0003" w:rsidR="00917540" w:rsidRPr="000C07D8" w:rsidRDefault="00F041C1" w:rsidP="0076540B">
            <w:pPr>
              <w:spacing w:after="0" w:line="300" w:lineRule="auto"/>
              <w:jc w:val="both"/>
            </w:pPr>
            <w:r w:rsidRPr="000C07D8">
              <w:t xml:space="preserve">Dönem boyunca öğrenci vize ve final sınavlarından sorumludur. Telafi için bütünleme </w:t>
            </w:r>
            <w:r w:rsidR="005379A2" w:rsidRPr="000C07D8">
              <w:t>sınavı</w:t>
            </w:r>
            <w:r w:rsidRPr="000C07D8">
              <w:t xml:space="preserve"> yapılmaktadır.</w:t>
            </w:r>
          </w:p>
        </w:tc>
      </w:tr>
      <w:tr w:rsidR="00917540" w:rsidRPr="00853D63" w14:paraId="303A1171" w14:textId="77777777">
        <w:trPr>
          <w:trHeight w:val="816"/>
        </w:trPr>
        <w:tc>
          <w:tcPr>
            <w:tcW w:w="3227" w:type="dxa"/>
            <w:vAlign w:val="center"/>
          </w:tcPr>
          <w:p w14:paraId="1C87B963" w14:textId="77777777" w:rsidR="00917540" w:rsidRPr="00853D63"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Derse Katılım Durumu</w:t>
            </w:r>
          </w:p>
        </w:tc>
        <w:tc>
          <w:tcPr>
            <w:tcW w:w="6465" w:type="dxa"/>
            <w:vAlign w:val="center"/>
          </w:tcPr>
          <w:p w14:paraId="1DDFDD50" w14:textId="07E2485B" w:rsidR="00917540" w:rsidRPr="000C07D8" w:rsidRDefault="00F041C1" w:rsidP="0076540B">
            <w:pPr>
              <w:spacing w:after="0" w:line="300" w:lineRule="auto"/>
              <w:jc w:val="both"/>
            </w:pPr>
            <w:r w:rsidRPr="000C07D8">
              <w:t xml:space="preserve">Devam zorunluluğu bulunmaktadır. Öğrenci en </w:t>
            </w:r>
            <w:r w:rsidR="005379A2" w:rsidRPr="000C07D8">
              <w:t>fazla</w:t>
            </w:r>
            <w:r w:rsidRPr="000C07D8">
              <w:t xml:space="preserve"> 8 saat devamsızlık yapma hakkına sahiptir.</w:t>
            </w:r>
          </w:p>
        </w:tc>
      </w:tr>
      <w:tr w:rsidR="00917540" w:rsidRPr="00853D63" w14:paraId="4D681CDC" w14:textId="77777777" w:rsidTr="005379A2">
        <w:trPr>
          <w:trHeight w:val="816"/>
        </w:trPr>
        <w:tc>
          <w:tcPr>
            <w:tcW w:w="3227" w:type="dxa"/>
            <w:vAlign w:val="center"/>
          </w:tcPr>
          <w:p w14:paraId="5318DBFA" w14:textId="2A57FEE3" w:rsidR="00917540" w:rsidRPr="0076540B" w:rsidRDefault="00F041C1" w:rsidP="00853D63">
            <w:pPr>
              <w:spacing w:after="0" w:line="300" w:lineRule="auto"/>
              <w:rPr>
                <w:rFonts w:asciiTheme="majorHAnsi" w:hAnsiTheme="majorHAnsi" w:cstheme="majorHAnsi"/>
                <w:b/>
                <w:sz w:val="24"/>
                <w:szCs w:val="24"/>
              </w:rPr>
            </w:pPr>
            <w:r w:rsidRPr="00853D63">
              <w:rPr>
                <w:rFonts w:asciiTheme="majorHAnsi" w:hAnsiTheme="majorHAnsi" w:cstheme="majorHAnsi"/>
                <w:b/>
                <w:sz w:val="24"/>
                <w:szCs w:val="24"/>
              </w:rPr>
              <w:t>Kullanılacak Kaynaklar ve Kitaplar Listesi</w:t>
            </w:r>
          </w:p>
        </w:tc>
        <w:tc>
          <w:tcPr>
            <w:tcW w:w="6465" w:type="dxa"/>
            <w:vAlign w:val="center"/>
          </w:tcPr>
          <w:p w14:paraId="16012FB4" w14:textId="00F5783E" w:rsidR="005379A2" w:rsidRPr="000C07D8" w:rsidRDefault="0076540B" w:rsidP="0076540B">
            <w:pPr>
              <w:pStyle w:val="ListeParagraf"/>
              <w:numPr>
                <w:ilvl w:val="0"/>
                <w:numId w:val="2"/>
              </w:numPr>
              <w:tabs>
                <w:tab w:val="left" w:pos="280"/>
              </w:tabs>
              <w:spacing w:after="0" w:line="300" w:lineRule="auto"/>
              <w:ind w:left="0" w:firstLine="0"/>
              <w:jc w:val="both"/>
            </w:pPr>
            <w:r w:rsidRPr="000C07D8">
              <w:t xml:space="preserve">Geylan, R. Ve </w:t>
            </w:r>
            <w:proofErr w:type="spellStart"/>
            <w:r w:rsidRPr="000C07D8">
              <w:t>Tonus</w:t>
            </w:r>
            <w:proofErr w:type="spellEnd"/>
            <w:r w:rsidRPr="000C07D8">
              <w:t>, H. Z.</w:t>
            </w:r>
            <w:r w:rsidRPr="000C07D8">
              <w:t xml:space="preserve"> </w:t>
            </w:r>
            <w:r w:rsidRPr="000C07D8">
              <w:t>(2018). İnsan Kaynakları Yönetimi. T.C. Anadolu Üniversitesi Yayını No: 2900</w:t>
            </w:r>
            <w:r w:rsidRPr="000C07D8">
              <w:t>.</w:t>
            </w:r>
          </w:p>
          <w:p w14:paraId="22B77209" w14:textId="48745311" w:rsidR="0076540B" w:rsidRPr="000C07D8" w:rsidRDefault="0076540B" w:rsidP="0076540B">
            <w:pPr>
              <w:pStyle w:val="ListeParagraf"/>
              <w:numPr>
                <w:ilvl w:val="0"/>
                <w:numId w:val="2"/>
              </w:numPr>
              <w:tabs>
                <w:tab w:val="left" w:pos="280"/>
              </w:tabs>
              <w:spacing w:after="0" w:line="300" w:lineRule="auto"/>
              <w:ind w:left="0" w:firstLine="0"/>
              <w:jc w:val="both"/>
            </w:pPr>
            <w:r w:rsidRPr="000C07D8">
              <w:t>F</w:t>
            </w:r>
            <w:r w:rsidRPr="000C07D8">
              <w:t xml:space="preserve">ındıkçı </w:t>
            </w:r>
            <w:r w:rsidRPr="000C07D8">
              <w:t xml:space="preserve"> C, (1999)</w:t>
            </w:r>
            <w:r w:rsidRPr="000C07D8">
              <w:t xml:space="preserve">. </w:t>
            </w:r>
            <w:r w:rsidRPr="000C07D8">
              <w:t xml:space="preserve">İnsan  Kaynakları  </w:t>
            </w:r>
            <w:r w:rsidRPr="000C07D8">
              <w:t>Yönetimi, Alfa</w:t>
            </w:r>
            <w:r w:rsidRPr="000C07D8">
              <w:t xml:space="preserve">  Yönetim Dizisi.   </w:t>
            </w:r>
          </w:p>
          <w:p w14:paraId="617E82AD" w14:textId="0CB37284" w:rsidR="0076540B" w:rsidRPr="000C07D8" w:rsidRDefault="0076540B" w:rsidP="0076540B">
            <w:pPr>
              <w:pStyle w:val="ListeParagraf"/>
              <w:numPr>
                <w:ilvl w:val="0"/>
                <w:numId w:val="2"/>
              </w:numPr>
              <w:tabs>
                <w:tab w:val="left" w:pos="280"/>
              </w:tabs>
              <w:spacing w:after="0" w:line="300" w:lineRule="auto"/>
              <w:ind w:left="0" w:firstLine="0"/>
              <w:jc w:val="both"/>
            </w:pPr>
            <w:r w:rsidRPr="000C07D8">
              <w:t>Öğretim elemanın ders notları</w:t>
            </w:r>
          </w:p>
        </w:tc>
      </w:tr>
    </w:tbl>
    <w:p w14:paraId="2E2800FC" w14:textId="598F2232" w:rsidR="0076540B" w:rsidRDefault="0076540B">
      <w:pPr>
        <w:spacing w:line="360" w:lineRule="auto"/>
        <w:rPr>
          <w:b/>
          <w:sz w:val="24"/>
          <w:szCs w:val="24"/>
        </w:rPr>
      </w:pPr>
    </w:p>
    <w:p w14:paraId="631FC21C" w14:textId="77777777" w:rsidR="0076540B" w:rsidRDefault="0076540B">
      <w:pPr>
        <w:rPr>
          <w:b/>
          <w:sz w:val="24"/>
          <w:szCs w:val="24"/>
        </w:rPr>
      </w:pPr>
      <w:r>
        <w:rPr>
          <w:b/>
          <w:sz w:val="24"/>
          <w:szCs w:val="24"/>
        </w:rPr>
        <w:br w:type="page"/>
      </w:r>
    </w:p>
    <w:p w14:paraId="6535BC8C" w14:textId="77777777" w:rsidR="00917540" w:rsidRDefault="00917540">
      <w:pPr>
        <w:spacing w:line="360" w:lineRule="auto"/>
        <w:rPr>
          <w:b/>
          <w:sz w:val="24"/>
          <w:szCs w:val="24"/>
        </w:rPr>
      </w:pPr>
    </w:p>
    <w:p w14:paraId="4FBA8DF3" w14:textId="77777777" w:rsidR="00917540" w:rsidRDefault="00F041C1" w:rsidP="0090494C">
      <w:pPr>
        <w:spacing w:after="0" w:line="360" w:lineRule="auto"/>
        <w:jc w:val="center"/>
        <w:rPr>
          <w:b/>
          <w:sz w:val="24"/>
          <w:szCs w:val="24"/>
        </w:rPr>
      </w:pPr>
      <w:r>
        <w:rPr>
          <w:b/>
          <w:sz w:val="24"/>
          <w:szCs w:val="24"/>
        </w:rPr>
        <w:t>HAFTALIK DERS PLANI</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917540" w:rsidRPr="002B595C" w14:paraId="20DD5D56" w14:textId="77777777" w:rsidTr="005755A8">
        <w:trPr>
          <w:trHeight w:hRule="exact" w:val="2494"/>
        </w:trPr>
        <w:tc>
          <w:tcPr>
            <w:tcW w:w="1441" w:type="dxa"/>
            <w:vAlign w:val="center"/>
          </w:tcPr>
          <w:p w14:paraId="64F81CC3" w14:textId="25A8BD98" w:rsidR="00917540" w:rsidRPr="002B595C" w:rsidRDefault="00F041C1" w:rsidP="00892D57">
            <w:pPr>
              <w:spacing w:after="0" w:line="300" w:lineRule="auto"/>
              <w:jc w:val="center"/>
              <w:rPr>
                <w:b/>
                <w:sz w:val="24"/>
                <w:szCs w:val="24"/>
              </w:rPr>
            </w:pPr>
            <w:r w:rsidRPr="002B595C">
              <w:rPr>
                <w:b/>
                <w:sz w:val="24"/>
                <w:szCs w:val="24"/>
              </w:rPr>
              <w:t>1. Hafta</w:t>
            </w:r>
          </w:p>
        </w:tc>
        <w:tc>
          <w:tcPr>
            <w:tcW w:w="7822" w:type="dxa"/>
            <w:vAlign w:val="center"/>
          </w:tcPr>
          <w:p w14:paraId="1D745383" w14:textId="0FF7738D" w:rsidR="00917540" w:rsidRPr="002B595C" w:rsidRDefault="00D34A86" w:rsidP="000C07D8">
            <w:pPr>
              <w:spacing w:after="0" w:line="300" w:lineRule="auto"/>
              <w:rPr>
                <w:b/>
                <w:sz w:val="24"/>
                <w:szCs w:val="24"/>
              </w:rPr>
            </w:pPr>
            <w:r w:rsidRPr="002B595C">
              <w:rPr>
                <w:b/>
                <w:sz w:val="24"/>
                <w:szCs w:val="24"/>
              </w:rPr>
              <w:t xml:space="preserve">Konu: </w:t>
            </w:r>
            <w:r w:rsidRPr="000C07D8">
              <w:rPr>
                <w:bCs/>
              </w:rPr>
              <w:t>Dersin</w:t>
            </w:r>
            <w:r w:rsidR="00F041C1" w:rsidRPr="000C07D8">
              <w:rPr>
                <w:color w:val="000000"/>
                <w:highlight w:val="white"/>
              </w:rPr>
              <w:t xml:space="preserve"> işlenme şekli hakkında bilgi verilmesi</w:t>
            </w:r>
            <w:r w:rsidRPr="000C07D8">
              <w:rPr>
                <w:color w:val="000000"/>
              </w:rPr>
              <w:t xml:space="preserve"> ve </w:t>
            </w:r>
            <w:r w:rsidR="000C07D8" w:rsidRPr="000C07D8">
              <w:rPr>
                <w:color w:val="000000"/>
              </w:rPr>
              <w:t>insan kaynakları yönetimine giriş</w:t>
            </w:r>
            <w:r w:rsidR="000C07D8" w:rsidRPr="002B595C">
              <w:rPr>
                <w:sz w:val="24"/>
                <w:szCs w:val="24"/>
              </w:rPr>
              <w:br/>
            </w:r>
            <w:r w:rsidRPr="002B595C">
              <w:rPr>
                <w:b/>
                <w:bCs/>
                <w:sz w:val="24"/>
                <w:szCs w:val="24"/>
              </w:rPr>
              <w:t>Amaç:</w:t>
            </w:r>
            <w:r w:rsidRPr="002B595C">
              <w:rPr>
                <w:sz w:val="24"/>
                <w:szCs w:val="24"/>
              </w:rPr>
              <w:t xml:space="preserve"> </w:t>
            </w:r>
            <w:r w:rsidR="000C07D8" w:rsidRPr="000C07D8">
              <w:t>İnsan kaynakları yönetimi ile ilgili temel kavramları öğrenir</w:t>
            </w:r>
          </w:p>
          <w:p w14:paraId="12B486EF" w14:textId="35A787FB" w:rsidR="00917540" w:rsidRPr="002B595C" w:rsidRDefault="00F041C1" w:rsidP="000C07D8">
            <w:pPr>
              <w:spacing w:after="0" w:line="300" w:lineRule="auto"/>
              <w:rPr>
                <w:sz w:val="24"/>
                <w:szCs w:val="24"/>
              </w:rPr>
            </w:pPr>
            <w:r w:rsidRPr="002B595C">
              <w:rPr>
                <w:b/>
                <w:bCs/>
                <w:sz w:val="24"/>
                <w:szCs w:val="24"/>
              </w:rPr>
              <w:t xml:space="preserve">Ders Öncesi </w:t>
            </w:r>
            <w:r w:rsidR="00D34A86" w:rsidRPr="002B595C">
              <w:rPr>
                <w:b/>
                <w:bCs/>
                <w:sz w:val="24"/>
                <w:szCs w:val="24"/>
              </w:rPr>
              <w:t>Görevler</w:t>
            </w:r>
            <w:proofErr w:type="gramStart"/>
            <w:r w:rsidR="00D34A86" w:rsidRPr="002B595C">
              <w:rPr>
                <w:b/>
                <w:bCs/>
                <w:sz w:val="24"/>
                <w:szCs w:val="24"/>
              </w:rPr>
              <w:t>:</w:t>
            </w:r>
            <w:r w:rsidR="00D34A86" w:rsidRPr="002B595C">
              <w:rPr>
                <w:sz w:val="24"/>
                <w:szCs w:val="24"/>
              </w:rPr>
              <w:t xml:space="preserve"> </w:t>
            </w:r>
            <w:r w:rsidR="004B327F" w:rsidRPr="004B327F">
              <w:t>-</w:t>
            </w:r>
            <w:proofErr w:type="gramEnd"/>
          </w:p>
          <w:p w14:paraId="32A93719" w14:textId="77777777" w:rsidR="00917540" w:rsidRPr="002B595C" w:rsidRDefault="00F041C1" w:rsidP="000C07D8">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277AB133" w14:textId="40DE7D07" w:rsidR="00917540" w:rsidRPr="002B595C" w:rsidRDefault="00F041C1" w:rsidP="000C07D8">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rsidR="004B327F">
              <w:t>-</w:t>
            </w:r>
            <w:proofErr w:type="gramEnd"/>
          </w:p>
          <w:p w14:paraId="20B37D5F" w14:textId="665A470E" w:rsidR="00D34A86" w:rsidRPr="002B595C" w:rsidRDefault="00D34A86" w:rsidP="000C07D8">
            <w:pPr>
              <w:spacing w:after="0" w:line="300" w:lineRule="auto"/>
              <w:rPr>
                <w:sz w:val="24"/>
                <w:szCs w:val="24"/>
              </w:rPr>
            </w:pPr>
            <w:r w:rsidRPr="002B595C">
              <w:rPr>
                <w:b/>
                <w:bCs/>
                <w:sz w:val="24"/>
                <w:szCs w:val="24"/>
              </w:rPr>
              <w:t>Ölçme-Değerlendirme:</w:t>
            </w:r>
            <w:r w:rsidRPr="002B595C">
              <w:rPr>
                <w:sz w:val="24"/>
                <w:szCs w:val="24"/>
              </w:rPr>
              <w:t xml:space="preserve"> </w:t>
            </w:r>
            <w:r w:rsidR="0090494C" w:rsidRPr="000C07D8">
              <w:t>Vize ve Final Dönemi Sınavı</w:t>
            </w:r>
          </w:p>
        </w:tc>
      </w:tr>
      <w:tr w:rsidR="00917540" w:rsidRPr="002B595C" w14:paraId="5F9BBAC6" w14:textId="77777777" w:rsidTr="002134F4">
        <w:trPr>
          <w:trHeight w:hRule="exact" w:val="2268"/>
        </w:trPr>
        <w:tc>
          <w:tcPr>
            <w:tcW w:w="1441" w:type="dxa"/>
            <w:vAlign w:val="center"/>
          </w:tcPr>
          <w:p w14:paraId="67526C14" w14:textId="77777777" w:rsidR="00917540" w:rsidRPr="002B595C" w:rsidRDefault="00F041C1" w:rsidP="00892D57">
            <w:pPr>
              <w:spacing w:after="0" w:line="300" w:lineRule="auto"/>
              <w:jc w:val="center"/>
              <w:rPr>
                <w:sz w:val="24"/>
                <w:szCs w:val="24"/>
              </w:rPr>
            </w:pPr>
            <w:r w:rsidRPr="002B595C">
              <w:rPr>
                <w:b/>
                <w:sz w:val="24"/>
                <w:szCs w:val="24"/>
              </w:rPr>
              <w:t>2. Hafta</w:t>
            </w:r>
            <w:r w:rsidRPr="002B595C">
              <w:rPr>
                <w:sz w:val="24"/>
                <w:szCs w:val="24"/>
              </w:rPr>
              <w:t xml:space="preserve"> </w:t>
            </w:r>
          </w:p>
        </w:tc>
        <w:tc>
          <w:tcPr>
            <w:tcW w:w="7822" w:type="dxa"/>
            <w:vAlign w:val="center"/>
          </w:tcPr>
          <w:p w14:paraId="7662DF15" w14:textId="4F0B5EF2" w:rsidR="004B327F" w:rsidRDefault="004B327F" w:rsidP="004B327F">
            <w:pPr>
              <w:spacing w:after="0" w:line="300" w:lineRule="auto"/>
              <w:rPr>
                <w:bCs/>
              </w:rPr>
            </w:pPr>
            <w:bookmarkStart w:id="0" w:name="_gjdgxs" w:colFirst="0" w:colLast="0"/>
            <w:bookmarkEnd w:id="0"/>
            <w:r w:rsidRPr="002B595C">
              <w:rPr>
                <w:b/>
                <w:sz w:val="24"/>
                <w:szCs w:val="24"/>
              </w:rPr>
              <w:t xml:space="preserve">Konu: </w:t>
            </w:r>
            <w:r>
              <w:rPr>
                <w:bCs/>
              </w:rPr>
              <w:t>Yönetim nedir, yönetim ile ilgili temel kavramlar</w:t>
            </w:r>
          </w:p>
          <w:p w14:paraId="5A238A37" w14:textId="1F5555E1" w:rsidR="004B327F" w:rsidRPr="002B595C" w:rsidRDefault="004B327F" w:rsidP="004B327F">
            <w:pPr>
              <w:spacing w:after="0" w:line="300" w:lineRule="auto"/>
              <w:rPr>
                <w:b/>
                <w:sz w:val="24"/>
                <w:szCs w:val="24"/>
              </w:rPr>
            </w:pPr>
            <w:r w:rsidRPr="002B595C">
              <w:rPr>
                <w:b/>
                <w:bCs/>
                <w:sz w:val="24"/>
                <w:szCs w:val="24"/>
              </w:rPr>
              <w:t>Amaç:</w:t>
            </w:r>
            <w:r w:rsidRPr="002B595C">
              <w:rPr>
                <w:sz w:val="24"/>
                <w:szCs w:val="24"/>
              </w:rPr>
              <w:t xml:space="preserve"> </w:t>
            </w:r>
            <w:r>
              <w:t>Yönetim ile ilgili</w:t>
            </w:r>
            <w:r w:rsidRPr="000C07D8">
              <w:t xml:space="preserve"> temel kavramları öğrenir</w:t>
            </w:r>
          </w:p>
          <w:p w14:paraId="207A3613" w14:textId="77777777" w:rsidR="004B327F" w:rsidRPr="002B595C" w:rsidRDefault="004B327F" w:rsidP="004B327F">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rsidRPr="004B327F">
              <w:t>-</w:t>
            </w:r>
            <w:proofErr w:type="gramEnd"/>
          </w:p>
          <w:p w14:paraId="0B79456E" w14:textId="77777777" w:rsidR="004B327F" w:rsidRPr="002B595C" w:rsidRDefault="004B327F" w:rsidP="004B327F">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46694E39" w14:textId="77777777" w:rsidR="004B327F" w:rsidRPr="002B595C" w:rsidRDefault="004B327F" w:rsidP="004B327F">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73E2D1E9" w14:textId="50EAC290" w:rsidR="00917540" w:rsidRPr="002B595C" w:rsidRDefault="004B327F" w:rsidP="004B327F">
            <w:pPr>
              <w:spacing w:after="0" w:line="300" w:lineRule="auto"/>
              <w:rPr>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221B9DE4" w14:textId="77777777" w:rsidTr="002134F4">
        <w:trPr>
          <w:trHeight w:hRule="exact" w:val="2551"/>
        </w:trPr>
        <w:tc>
          <w:tcPr>
            <w:tcW w:w="1441" w:type="dxa"/>
            <w:vAlign w:val="center"/>
          </w:tcPr>
          <w:p w14:paraId="1ABD9D8C" w14:textId="553BF650" w:rsidR="004B327F" w:rsidRPr="002B595C" w:rsidRDefault="004B327F" w:rsidP="004B327F">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3. Hafta</w:t>
            </w:r>
          </w:p>
        </w:tc>
        <w:tc>
          <w:tcPr>
            <w:tcW w:w="7822" w:type="dxa"/>
            <w:vAlign w:val="center"/>
          </w:tcPr>
          <w:p w14:paraId="53656294" w14:textId="01D4A44C" w:rsidR="004B327F" w:rsidRDefault="004B327F" w:rsidP="004B327F">
            <w:pPr>
              <w:spacing w:after="0" w:line="300" w:lineRule="auto"/>
              <w:rPr>
                <w:bCs/>
              </w:rPr>
            </w:pPr>
            <w:r w:rsidRPr="002B595C">
              <w:rPr>
                <w:b/>
                <w:sz w:val="24"/>
                <w:szCs w:val="24"/>
              </w:rPr>
              <w:t xml:space="preserve">Konu: </w:t>
            </w:r>
            <w:r>
              <w:rPr>
                <w:bCs/>
              </w:rPr>
              <w:t xml:space="preserve">Yönetim </w:t>
            </w:r>
            <w:r w:rsidR="00EB689B">
              <w:rPr>
                <w:bCs/>
              </w:rPr>
              <w:t>anlayışındaki gelişmeler</w:t>
            </w:r>
          </w:p>
          <w:p w14:paraId="7383B156" w14:textId="10CBA688" w:rsidR="004B327F" w:rsidRPr="002B595C" w:rsidRDefault="004B327F" w:rsidP="004B327F">
            <w:pPr>
              <w:spacing w:after="0" w:line="300" w:lineRule="auto"/>
              <w:rPr>
                <w:b/>
                <w:sz w:val="24"/>
                <w:szCs w:val="24"/>
              </w:rPr>
            </w:pPr>
            <w:r w:rsidRPr="002B595C">
              <w:rPr>
                <w:b/>
                <w:bCs/>
                <w:sz w:val="24"/>
                <w:szCs w:val="24"/>
              </w:rPr>
              <w:t>Amaç:</w:t>
            </w:r>
            <w:r w:rsidRPr="002B595C">
              <w:rPr>
                <w:sz w:val="24"/>
                <w:szCs w:val="24"/>
              </w:rPr>
              <w:t xml:space="preserve"> </w:t>
            </w:r>
            <w:r>
              <w:t>Yönetim ile ilgili</w:t>
            </w:r>
            <w:r w:rsidRPr="000C07D8">
              <w:t xml:space="preserve"> </w:t>
            </w:r>
            <w:r w:rsidR="00EB689B">
              <w:t xml:space="preserve">günümüze kadar olan gelişmeleri </w:t>
            </w:r>
            <w:r w:rsidRPr="000C07D8">
              <w:t xml:space="preserve"> öğrenir</w:t>
            </w:r>
          </w:p>
          <w:p w14:paraId="1E372DD3" w14:textId="77777777" w:rsidR="004B327F" w:rsidRPr="002B595C" w:rsidRDefault="004B327F" w:rsidP="004B327F">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rsidRPr="004B327F">
              <w:t>-</w:t>
            </w:r>
            <w:proofErr w:type="gramEnd"/>
          </w:p>
          <w:p w14:paraId="45E5BB9D" w14:textId="77777777" w:rsidR="004B327F" w:rsidRPr="002B595C" w:rsidRDefault="004B327F" w:rsidP="004B327F">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195B4636" w14:textId="77777777" w:rsidR="004B327F" w:rsidRPr="002B595C" w:rsidRDefault="004B327F" w:rsidP="004B327F">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5446258E" w14:textId="5DA146BA" w:rsidR="004B327F" w:rsidRPr="002B595C" w:rsidRDefault="004B327F" w:rsidP="004B327F">
            <w:pPr>
              <w:spacing w:after="0" w:line="300" w:lineRule="auto"/>
              <w:rPr>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4F582A0B" w14:textId="77777777" w:rsidTr="002134F4">
        <w:trPr>
          <w:trHeight w:hRule="exact" w:val="2268"/>
        </w:trPr>
        <w:tc>
          <w:tcPr>
            <w:tcW w:w="1441" w:type="dxa"/>
            <w:vAlign w:val="center"/>
          </w:tcPr>
          <w:p w14:paraId="1884FD7C" w14:textId="77777777" w:rsidR="004B327F" w:rsidRPr="002B595C" w:rsidRDefault="004B327F" w:rsidP="004B327F">
            <w:pPr>
              <w:pBdr>
                <w:top w:val="nil"/>
                <w:left w:val="nil"/>
                <w:bottom w:val="nil"/>
                <w:right w:val="nil"/>
                <w:between w:val="nil"/>
              </w:pBdr>
              <w:spacing w:after="0" w:line="300" w:lineRule="auto"/>
              <w:ind w:left="22"/>
              <w:jc w:val="center"/>
              <w:rPr>
                <w:color w:val="000000"/>
                <w:sz w:val="24"/>
                <w:szCs w:val="24"/>
              </w:rPr>
            </w:pPr>
            <w:r w:rsidRPr="002B595C">
              <w:rPr>
                <w:b/>
                <w:color w:val="000000"/>
                <w:sz w:val="24"/>
                <w:szCs w:val="24"/>
              </w:rPr>
              <w:t>4. Hafta</w:t>
            </w:r>
            <w:r w:rsidRPr="002B595C">
              <w:rPr>
                <w:color w:val="000000"/>
                <w:sz w:val="24"/>
                <w:szCs w:val="24"/>
              </w:rPr>
              <w:t xml:space="preserve"> </w:t>
            </w:r>
          </w:p>
        </w:tc>
        <w:tc>
          <w:tcPr>
            <w:tcW w:w="7822" w:type="dxa"/>
            <w:vAlign w:val="center"/>
          </w:tcPr>
          <w:p w14:paraId="079CA9C9" w14:textId="3860118E" w:rsidR="00EB689B" w:rsidRDefault="00EB689B" w:rsidP="00EB689B">
            <w:pPr>
              <w:spacing w:after="0" w:line="300" w:lineRule="auto"/>
              <w:rPr>
                <w:bCs/>
              </w:rPr>
            </w:pPr>
            <w:r w:rsidRPr="002B595C">
              <w:rPr>
                <w:b/>
                <w:sz w:val="24"/>
                <w:szCs w:val="24"/>
              </w:rPr>
              <w:t xml:space="preserve">Konu: </w:t>
            </w:r>
            <w:r>
              <w:rPr>
                <w:bCs/>
              </w:rPr>
              <w:t>Yönetim</w:t>
            </w:r>
            <w:r>
              <w:rPr>
                <w:bCs/>
              </w:rPr>
              <w:t>in fonksiyonları ve yürütme</w:t>
            </w:r>
          </w:p>
          <w:p w14:paraId="202A38B2" w14:textId="79027AF1" w:rsidR="00EB689B" w:rsidRPr="002B595C" w:rsidRDefault="00EB689B" w:rsidP="00EB689B">
            <w:pPr>
              <w:spacing w:after="0" w:line="300" w:lineRule="auto"/>
              <w:rPr>
                <w:b/>
                <w:sz w:val="24"/>
                <w:szCs w:val="24"/>
              </w:rPr>
            </w:pPr>
            <w:r w:rsidRPr="002B595C">
              <w:rPr>
                <w:b/>
                <w:bCs/>
                <w:sz w:val="24"/>
                <w:szCs w:val="24"/>
              </w:rPr>
              <w:t>Amaç:</w:t>
            </w:r>
            <w:r w:rsidRPr="002B595C">
              <w:rPr>
                <w:sz w:val="24"/>
                <w:szCs w:val="24"/>
              </w:rPr>
              <w:t xml:space="preserve"> </w:t>
            </w:r>
            <w:r>
              <w:t>Yönetim</w:t>
            </w:r>
            <w:r>
              <w:t xml:space="preserve">in fonksiyonlarını ve kontrol ve yürütmenin nasıl sağlandığını </w:t>
            </w:r>
            <w:r w:rsidRPr="000C07D8">
              <w:t>öğrenir</w:t>
            </w:r>
          </w:p>
          <w:p w14:paraId="0ECDD2BE" w14:textId="77777777" w:rsidR="00EB689B" w:rsidRPr="002B595C" w:rsidRDefault="00EB689B" w:rsidP="00EB689B">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rsidRPr="004B327F">
              <w:t>-</w:t>
            </w:r>
            <w:proofErr w:type="gramEnd"/>
          </w:p>
          <w:p w14:paraId="091A80D8" w14:textId="77777777" w:rsidR="00EB689B" w:rsidRPr="002B595C" w:rsidRDefault="00EB689B" w:rsidP="00EB689B">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58CD8C53" w14:textId="77777777" w:rsidR="00EB689B" w:rsidRPr="002B595C" w:rsidRDefault="00EB689B" w:rsidP="00EB689B">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30412C95" w14:textId="608D2C49" w:rsidR="004B327F" w:rsidRPr="002B595C" w:rsidRDefault="00EB689B" w:rsidP="00EB689B">
            <w:pPr>
              <w:pBdr>
                <w:top w:val="nil"/>
                <w:left w:val="nil"/>
                <w:bottom w:val="nil"/>
                <w:right w:val="nil"/>
                <w:between w:val="nil"/>
              </w:pBdr>
              <w:spacing w:after="0" w:line="300" w:lineRule="auto"/>
              <w:rPr>
                <w:b/>
                <w:color w:val="000000"/>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605CAC73" w14:textId="77777777" w:rsidTr="002134F4">
        <w:trPr>
          <w:trHeight w:hRule="exact" w:val="2268"/>
        </w:trPr>
        <w:tc>
          <w:tcPr>
            <w:tcW w:w="1441" w:type="dxa"/>
            <w:vAlign w:val="center"/>
          </w:tcPr>
          <w:p w14:paraId="4F58027C" w14:textId="46909383" w:rsidR="004B327F" w:rsidRPr="002B595C" w:rsidRDefault="004B327F" w:rsidP="004B327F">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5. Hafta</w:t>
            </w:r>
          </w:p>
        </w:tc>
        <w:tc>
          <w:tcPr>
            <w:tcW w:w="7822" w:type="dxa"/>
            <w:vAlign w:val="center"/>
          </w:tcPr>
          <w:p w14:paraId="3A62AD18" w14:textId="074FF644" w:rsidR="00EB689B" w:rsidRDefault="00EB689B" w:rsidP="00EB689B">
            <w:pPr>
              <w:spacing w:after="0" w:line="300" w:lineRule="auto"/>
            </w:pPr>
            <w:r w:rsidRPr="002B595C">
              <w:rPr>
                <w:b/>
                <w:sz w:val="24"/>
                <w:szCs w:val="24"/>
              </w:rPr>
              <w:t xml:space="preserve">Konu: </w:t>
            </w:r>
            <w:r>
              <w:t>İnsan kaynakları yönetiminin tanımı</w:t>
            </w:r>
            <w:r>
              <w:t xml:space="preserve"> ve temel ilkeleri</w:t>
            </w:r>
          </w:p>
          <w:p w14:paraId="769754B2" w14:textId="2A441FB9" w:rsidR="00EB689B" w:rsidRPr="002B595C" w:rsidRDefault="00EB689B" w:rsidP="00EB689B">
            <w:pPr>
              <w:spacing w:after="0" w:line="300" w:lineRule="auto"/>
              <w:rPr>
                <w:b/>
                <w:sz w:val="24"/>
                <w:szCs w:val="24"/>
              </w:rPr>
            </w:pPr>
            <w:r w:rsidRPr="002B595C">
              <w:rPr>
                <w:b/>
                <w:bCs/>
                <w:sz w:val="24"/>
                <w:szCs w:val="24"/>
              </w:rPr>
              <w:t>Amaç:</w:t>
            </w:r>
            <w:r w:rsidRPr="002B595C">
              <w:rPr>
                <w:sz w:val="24"/>
                <w:szCs w:val="24"/>
              </w:rPr>
              <w:t xml:space="preserve"> </w:t>
            </w:r>
            <w:r w:rsidRPr="000C07D8">
              <w:t xml:space="preserve">İnsan </w:t>
            </w:r>
            <w:r>
              <w:t>kaynakları yönetiminin tanımı</w:t>
            </w:r>
            <w:r>
              <w:t xml:space="preserve"> </w:t>
            </w:r>
            <w:r>
              <w:t>ve temel ilkeleri</w:t>
            </w:r>
            <w:r>
              <w:t>ni</w:t>
            </w:r>
            <w:r w:rsidRPr="000C07D8">
              <w:t xml:space="preserve"> </w:t>
            </w:r>
            <w:r w:rsidRPr="000C07D8">
              <w:t>öğrenir</w:t>
            </w:r>
          </w:p>
          <w:p w14:paraId="26992ED8" w14:textId="77777777" w:rsidR="00EB689B" w:rsidRPr="002B595C" w:rsidRDefault="00EB689B" w:rsidP="00EB689B">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5DA6E9D0" w14:textId="77777777" w:rsidR="00EB689B" w:rsidRPr="002B595C" w:rsidRDefault="00EB689B" w:rsidP="00EB689B">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6764A621" w14:textId="77777777" w:rsidR="00EB689B" w:rsidRPr="002B595C" w:rsidRDefault="00EB689B" w:rsidP="00EB689B">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689CBF1D" w14:textId="1B462A77" w:rsidR="004B327F" w:rsidRPr="002B595C" w:rsidRDefault="00EB689B" w:rsidP="00EB689B">
            <w:pPr>
              <w:pBdr>
                <w:top w:val="nil"/>
                <w:left w:val="nil"/>
                <w:bottom w:val="nil"/>
                <w:right w:val="nil"/>
                <w:between w:val="nil"/>
              </w:pBdr>
              <w:spacing w:after="0" w:line="300" w:lineRule="auto"/>
              <w:rPr>
                <w:b/>
                <w:color w:val="000000"/>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3F2DC51B" w14:textId="77777777" w:rsidTr="002134F4">
        <w:trPr>
          <w:trHeight w:hRule="exact" w:val="2268"/>
        </w:trPr>
        <w:tc>
          <w:tcPr>
            <w:tcW w:w="1441" w:type="dxa"/>
            <w:vAlign w:val="center"/>
          </w:tcPr>
          <w:p w14:paraId="58251B92" w14:textId="48644D4B" w:rsidR="004B327F" w:rsidRPr="002B595C" w:rsidRDefault="004B327F" w:rsidP="004B327F">
            <w:pPr>
              <w:spacing w:after="0" w:line="300" w:lineRule="auto"/>
              <w:jc w:val="center"/>
              <w:rPr>
                <w:b/>
                <w:sz w:val="24"/>
                <w:szCs w:val="24"/>
              </w:rPr>
            </w:pPr>
            <w:r w:rsidRPr="002B595C">
              <w:rPr>
                <w:b/>
                <w:sz w:val="24"/>
                <w:szCs w:val="24"/>
              </w:rPr>
              <w:lastRenderedPageBreak/>
              <w:t>6. Hafta</w:t>
            </w:r>
          </w:p>
        </w:tc>
        <w:tc>
          <w:tcPr>
            <w:tcW w:w="7822" w:type="dxa"/>
            <w:vAlign w:val="center"/>
          </w:tcPr>
          <w:p w14:paraId="6CB51CB8" w14:textId="31E12B46" w:rsidR="00EB689B" w:rsidRDefault="00EB689B" w:rsidP="00EB689B">
            <w:pPr>
              <w:spacing w:after="0" w:line="300" w:lineRule="auto"/>
            </w:pPr>
            <w:r w:rsidRPr="002B595C">
              <w:rPr>
                <w:b/>
                <w:sz w:val="24"/>
                <w:szCs w:val="24"/>
              </w:rPr>
              <w:t xml:space="preserve">Konu: </w:t>
            </w:r>
            <w:r>
              <w:t>İnsan kaynakları yönetimi</w:t>
            </w:r>
            <w:r>
              <w:t xml:space="preserve">nde yetki ve sorumluluk </w:t>
            </w:r>
            <w:r>
              <w:t xml:space="preserve"> </w:t>
            </w:r>
          </w:p>
          <w:p w14:paraId="7B1BB201" w14:textId="12199933" w:rsidR="00EB689B" w:rsidRPr="002B595C" w:rsidRDefault="00EB689B" w:rsidP="00EB689B">
            <w:pPr>
              <w:spacing w:after="0" w:line="300" w:lineRule="auto"/>
              <w:rPr>
                <w:b/>
                <w:sz w:val="24"/>
                <w:szCs w:val="24"/>
              </w:rPr>
            </w:pPr>
            <w:r w:rsidRPr="002B595C">
              <w:rPr>
                <w:b/>
                <w:bCs/>
                <w:sz w:val="24"/>
                <w:szCs w:val="24"/>
              </w:rPr>
              <w:t>Amaç:</w:t>
            </w:r>
            <w:r w:rsidRPr="002B595C">
              <w:rPr>
                <w:sz w:val="24"/>
                <w:szCs w:val="24"/>
              </w:rPr>
              <w:t xml:space="preserve"> </w:t>
            </w:r>
            <w:r w:rsidRPr="000C07D8">
              <w:t xml:space="preserve">İnsan </w:t>
            </w:r>
            <w:r>
              <w:t>kaynakları yönetimin</w:t>
            </w:r>
            <w:r>
              <w:t>de</w:t>
            </w:r>
            <w:r>
              <w:t xml:space="preserve"> yetki ve sorumluluk </w:t>
            </w:r>
            <w:r>
              <w:t xml:space="preserve">kavramlarını </w:t>
            </w:r>
            <w:r w:rsidRPr="000C07D8">
              <w:t>öğrenir</w:t>
            </w:r>
          </w:p>
          <w:p w14:paraId="7088D79B" w14:textId="77777777" w:rsidR="00EB689B" w:rsidRPr="002B595C" w:rsidRDefault="00EB689B" w:rsidP="00EB689B">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4CC45044" w14:textId="77777777" w:rsidR="00EB689B" w:rsidRPr="002B595C" w:rsidRDefault="00EB689B" w:rsidP="00EB689B">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22481D64" w14:textId="77777777" w:rsidR="00EB689B" w:rsidRPr="002B595C" w:rsidRDefault="00EB689B" w:rsidP="00EB689B">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2B9646FB" w14:textId="439C5341" w:rsidR="004B327F" w:rsidRPr="002B595C" w:rsidRDefault="00EB689B" w:rsidP="00EB689B">
            <w:pPr>
              <w:pBdr>
                <w:top w:val="nil"/>
                <w:left w:val="nil"/>
                <w:bottom w:val="nil"/>
                <w:right w:val="nil"/>
                <w:between w:val="nil"/>
              </w:pBdr>
              <w:spacing w:after="0" w:line="300" w:lineRule="auto"/>
              <w:rPr>
                <w:b/>
                <w:color w:val="000000"/>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14234D74" w14:textId="77777777" w:rsidTr="005C6A63">
        <w:trPr>
          <w:trHeight w:hRule="exact" w:val="2835"/>
        </w:trPr>
        <w:tc>
          <w:tcPr>
            <w:tcW w:w="1441" w:type="dxa"/>
            <w:vAlign w:val="center"/>
          </w:tcPr>
          <w:p w14:paraId="4F409729" w14:textId="5DFF9EF8" w:rsidR="004B327F" w:rsidRPr="002B595C" w:rsidRDefault="004B327F" w:rsidP="004B327F">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7. Hafta</w:t>
            </w:r>
          </w:p>
        </w:tc>
        <w:tc>
          <w:tcPr>
            <w:tcW w:w="7822" w:type="dxa"/>
            <w:vAlign w:val="center"/>
          </w:tcPr>
          <w:p w14:paraId="54AE3A0A" w14:textId="54711AAF" w:rsidR="001974FB" w:rsidRDefault="001974FB" w:rsidP="001974FB">
            <w:pPr>
              <w:spacing w:after="0" w:line="300" w:lineRule="auto"/>
            </w:pPr>
            <w:r w:rsidRPr="002B595C">
              <w:rPr>
                <w:b/>
                <w:sz w:val="24"/>
                <w:szCs w:val="24"/>
              </w:rPr>
              <w:t xml:space="preserve">Konu: </w:t>
            </w:r>
            <w:r>
              <w:t xml:space="preserve">İnsan </w:t>
            </w:r>
            <w:r>
              <w:t xml:space="preserve">kaynaklarını etkileyen çevresel etmenler </w:t>
            </w:r>
            <w:r w:rsidR="005C6A63">
              <w:t xml:space="preserve">ve </w:t>
            </w:r>
            <w:r>
              <w:t>insan kaynakları yönetiminin örgüt içindeki yeri ve önemi</w:t>
            </w:r>
          </w:p>
          <w:p w14:paraId="3AF57C68" w14:textId="0699071A" w:rsidR="001974FB" w:rsidRPr="002B595C" w:rsidRDefault="001974FB" w:rsidP="001974FB">
            <w:pPr>
              <w:spacing w:after="0" w:line="300" w:lineRule="auto"/>
              <w:rPr>
                <w:b/>
                <w:sz w:val="24"/>
                <w:szCs w:val="24"/>
              </w:rPr>
            </w:pPr>
            <w:r w:rsidRPr="002B595C">
              <w:rPr>
                <w:b/>
                <w:bCs/>
                <w:sz w:val="24"/>
                <w:szCs w:val="24"/>
              </w:rPr>
              <w:t>Amaç:</w:t>
            </w:r>
            <w:r w:rsidRPr="002B595C">
              <w:rPr>
                <w:sz w:val="24"/>
                <w:szCs w:val="24"/>
              </w:rPr>
              <w:t xml:space="preserve"> </w:t>
            </w:r>
            <w:r w:rsidR="005C6A63">
              <w:t>İnsan kaynaklarını etkileyen çevresel etmenler</w:t>
            </w:r>
            <w:r w:rsidR="005C6A63">
              <w:t>i</w:t>
            </w:r>
            <w:r w:rsidR="005C6A63">
              <w:t xml:space="preserve"> ve örgüt içindeki yeri ve önemi</w:t>
            </w:r>
            <w:r w:rsidR="005C6A63">
              <w:t xml:space="preserve"> </w:t>
            </w:r>
            <w:r>
              <w:t xml:space="preserve">kavramlarını </w:t>
            </w:r>
            <w:r w:rsidRPr="000C07D8">
              <w:t>öğrenir</w:t>
            </w:r>
          </w:p>
          <w:p w14:paraId="76B27566" w14:textId="77777777" w:rsidR="001974FB" w:rsidRPr="002B595C" w:rsidRDefault="001974FB" w:rsidP="001974FB">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374EBF2B" w14:textId="77777777" w:rsidR="001974FB" w:rsidRPr="002B595C" w:rsidRDefault="001974FB" w:rsidP="001974FB">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6308AADD" w14:textId="77777777" w:rsidR="001974FB" w:rsidRPr="002B595C" w:rsidRDefault="001974FB" w:rsidP="001974FB">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34F0C787" w14:textId="5E8FBCBF" w:rsidR="004B327F" w:rsidRPr="002B595C" w:rsidRDefault="001974FB" w:rsidP="001974FB">
            <w:pPr>
              <w:spacing w:after="0" w:line="300" w:lineRule="auto"/>
              <w:rPr>
                <w:b/>
                <w:sz w:val="24"/>
                <w:szCs w:val="24"/>
              </w:rPr>
            </w:pPr>
            <w:r w:rsidRPr="002B595C">
              <w:rPr>
                <w:b/>
                <w:bCs/>
                <w:sz w:val="24"/>
                <w:szCs w:val="24"/>
              </w:rPr>
              <w:t>Ölçme-Değerlendirme:</w:t>
            </w:r>
            <w:r w:rsidRPr="002B595C">
              <w:rPr>
                <w:sz w:val="24"/>
                <w:szCs w:val="24"/>
              </w:rPr>
              <w:t xml:space="preserve"> </w:t>
            </w:r>
            <w:r w:rsidRPr="000C07D8">
              <w:t>Vize ve Final Dönemi Sınavı</w:t>
            </w:r>
          </w:p>
        </w:tc>
      </w:tr>
      <w:tr w:rsidR="004B327F" w:rsidRPr="002B595C" w14:paraId="6D5D9DEF" w14:textId="77777777" w:rsidTr="002134F4">
        <w:trPr>
          <w:trHeight w:hRule="exact" w:val="2268"/>
        </w:trPr>
        <w:tc>
          <w:tcPr>
            <w:tcW w:w="1441" w:type="dxa"/>
            <w:vAlign w:val="center"/>
          </w:tcPr>
          <w:p w14:paraId="3F58EE37" w14:textId="36F894C5" w:rsidR="004B327F" w:rsidRPr="002B595C" w:rsidRDefault="004B327F" w:rsidP="004B327F">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8. Hafta</w:t>
            </w:r>
          </w:p>
        </w:tc>
        <w:tc>
          <w:tcPr>
            <w:tcW w:w="7822" w:type="dxa"/>
            <w:vAlign w:val="center"/>
          </w:tcPr>
          <w:p w14:paraId="51B79922" w14:textId="77777777" w:rsidR="004B327F" w:rsidRPr="002B595C" w:rsidRDefault="004B327F" w:rsidP="004B327F">
            <w:pPr>
              <w:spacing w:after="0" w:line="300" w:lineRule="auto"/>
              <w:rPr>
                <w:b/>
                <w:sz w:val="24"/>
                <w:szCs w:val="24"/>
              </w:rPr>
            </w:pPr>
            <w:r w:rsidRPr="002B595C">
              <w:rPr>
                <w:b/>
                <w:sz w:val="24"/>
                <w:szCs w:val="24"/>
              </w:rPr>
              <w:t xml:space="preserve">ARA SINAV (VİZE) HAFTASI: </w:t>
            </w:r>
          </w:p>
          <w:p w14:paraId="0B7A8F70" w14:textId="5A6730D5" w:rsidR="004B327F" w:rsidRPr="002B595C" w:rsidRDefault="004B327F" w:rsidP="004B327F">
            <w:pPr>
              <w:spacing w:after="0" w:line="300" w:lineRule="auto"/>
              <w:rPr>
                <w:sz w:val="24"/>
                <w:szCs w:val="24"/>
              </w:rPr>
            </w:pPr>
            <w:r w:rsidRPr="002B595C">
              <w:rPr>
                <w:b/>
                <w:bCs/>
                <w:sz w:val="24"/>
                <w:szCs w:val="24"/>
              </w:rPr>
              <w:t>Sınavın Türü veya Türleri:</w:t>
            </w:r>
            <w:r w:rsidRPr="002B595C">
              <w:rPr>
                <w:sz w:val="24"/>
                <w:szCs w:val="24"/>
              </w:rPr>
              <w:t xml:space="preserve"> </w:t>
            </w:r>
            <w:r w:rsidRPr="0013457D">
              <w:t>Çoktan seçmeli sınav</w:t>
            </w:r>
          </w:p>
          <w:p w14:paraId="03A85F53" w14:textId="7970231A" w:rsidR="004B327F" w:rsidRPr="002B595C" w:rsidRDefault="004B327F" w:rsidP="004B327F">
            <w:pPr>
              <w:spacing w:after="0" w:line="300" w:lineRule="auto"/>
              <w:rPr>
                <w:sz w:val="24"/>
                <w:szCs w:val="24"/>
              </w:rPr>
            </w:pPr>
            <w:r w:rsidRPr="002B595C">
              <w:rPr>
                <w:b/>
                <w:bCs/>
                <w:sz w:val="24"/>
                <w:szCs w:val="24"/>
              </w:rPr>
              <w:t>Ölçme-Değerlendirme:</w:t>
            </w:r>
            <w:r w:rsidRPr="002B595C">
              <w:rPr>
                <w:sz w:val="24"/>
                <w:szCs w:val="24"/>
              </w:rPr>
              <w:t xml:space="preserve"> </w:t>
            </w:r>
            <w:r w:rsidRPr="0013457D">
              <w:t>Sınavda sorulacak 20 soru sonucunda 100 üzerinden başarısı. 8 saat devamsızlık yapmamış olması</w:t>
            </w:r>
          </w:p>
        </w:tc>
      </w:tr>
      <w:tr w:rsidR="004B327F" w:rsidRPr="002B595C" w14:paraId="1144ECC2" w14:textId="77777777" w:rsidTr="002134F4">
        <w:trPr>
          <w:trHeight w:hRule="exact" w:val="2268"/>
        </w:trPr>
        <w:tc>
          <w:tcPr>
            <w:tcW w:w="1441" w:type="dxa"/>
            <w:vAlign w:val="center"/>
          </w:tcPr>
          <w:p w14:paraId="5798431E" w14:textId="1A5B2DCB" w:rsidR="004B327F" w:rsidRPr="002B595C" w:rsidRDefault="004B327F" w:rsidP="004B327F">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9. Hafta</w:t>
            </w:r>
          </w:p>
        </w:tc>
        <w:tc>
          <w:tcPr>
            <w:tcW w:w="7822" w:type="dxa"/>
            <w:vAlign w:val="center"/>
          </w:tcPr>
          <w:p w14:paraId="6A96809F" w14:textId="483C2141" w:rsidR="005C6A63" w:rsidRDefault="005C6A63" w:rsidP="005C6A63">
            <w:pPr>
              <w:spacing w:after="0" w:line="300" w:lineRule="auto"/>
            </w:pPr>
            <w:r w:rsidRPr="002B595C">
              <w:rPr>
                <w:b/>
                <w:sz w:val="24"/>
                <w:szCs w:val="24"/>
              </w:rPr>
              <w:t xml:space="preserve">Konu: </w:t>
            </w:r>
            <w:r>
              <w:t>İnsan kaynakları</w:t>
            </w:r>
            <w:r>
              <w:t xml:space="preserve"> yönetiminin işlevleri</w:t>
            </w:r>
          </w:p>
          <w:p w14:paraId="2AD13745" w14:textId="770E0817"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İnsan kaynakları yönetiminin işlevleri</w:t>
            </w:r>
            <w:r>
              <w:t xml:space="preserve"> </w:t>
            </w:r>
            <w:r>
              <w:t xml:space="preserve">kavramlarını </w:t>
            </w:r>
            <w:r w:rsidRPr="000C07D8">
              <w:t>öğrenir</w:t>
            </w:r>
          </w:p>
          <w:p w14:paraId="37420DEF"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7C1D68AE"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0F45D9C5"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00F9FBFE" w14:textId="70595AA1" w:rsidR="004B327F" w:rsidRPr="002B595C" w:rsidRDefault="005C6A63" w:rsidP="005C6A63">
            <w:pPr>
              <w:pBdr>
                <w:top w:val="nil"/>
                <w:left w:val="nil"/>
                <w:bottom w:val="nil"/>
                <w:right w:val="nil"/>
                <w:between w:val="nil"/>
              </w:pBdr>
              <w:spacing w:after="0" w:line="300" w:lineRule="auto"/>
              <w:rPr>
                <w:b/>
                <w:color w:val="000000"/>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2067E587" w14:textId="77777777" w:rsidTr="002134F4">
        <w:trPr>
          <w:trHeight w:hRule="exact" w:val="2268"/>
        </w:trPr>
        <w:tc>
          <w:tcPr>
            <w:tcW w:w="1441" w:type="dxa"/>
            <w:vAlign w:val="center"/>
          </w:tcPr>
          <w:p w14:paraId="336DD9E0" w14:textId="32827A1E" w:rsidR="004B327F" w:rsidRPr="002B595C" w:rsidRDefault="004B327F" w:rsidP="004B327F">
            <w:pPr>
              <w:spacing w:after="0" w:line="300" w:lineRule="auto"/>
              <w:jc w:val="center"/>
              <w:rPr>
                <w:b/>
                <w:sz w:val="24"/>
                <w:szCs w:val="24"/>
              </w:rPr>
            </w:pPr>
            <w:r w:rsidRPr="002B595C">
              <w:rPr>
                <w:b/>
                <w:sz w:val="24"/>
                <w:szCs w:val="24"/>
              </w:rPr>
              <w:t>10. Hafta</w:t>
            </w:r>
          </w:p>
        </w:tc>
        <w:tc>
          <w:tcPr>
            <w:tcW w:w="7822" w:type="dxa"/>
            <w:vAlign w:val="center"/>
          </w:tcPr>
          <w:p w14:paraId="3CD6E012" w14:textId="77777777" w:rsidR="005C6A63" w:rsidRDefault="005C6A63" w:rsidP="005C6A63">
            <w:pPr>
              <w:spacing w:after="0" w:line="300" w:lineRule="auto"/>
            </w:pPr>
            <w:r w:rsidRPr="002B595C">
              <w:rPr>
                <w:b/>
                <w:sz w:val="24"/>
                <w:szCs w:val="24"/>
              </w:rPr>
              <w:t xml:space="preserve">Konu: </w:t>
            </w:r>
            <w:r>
              <w:t xml:space="preserve">İş analizi </w:t>
            </w:r>
          </w:p>
          <w:p w14:paraId="1A5EDC32" w14:textId="77777777"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İş analizi sırasında yapılan faaliyetleri ve iş tanımlarının hazırlanmasını öğrenir</w:t>
            </w:r>
          </w:p>
          <w:p w14:paraId="443232D8"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54D569A6"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1A42F5B3"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16BB097E" w14:textId="7E58F7F1" w:rsidR="004B327F" w:rsidRPr="002B595C" w:rsidRDefault="005C6A63" w:rsidP="005C6A63">
            <w:pPr>
              <w:spacing w:after="0" w:line="300" w:lineRule="auto"/>
              <w:rPr>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12573B67" w14:textId="77777777" w:rsidTr="002134F4">
        <w:trPr>
          <w:trHeight w:hRule="exact" w:val="2552"/>
        </w:trPr>
        <w:tc>
          <w:tcPr>
            <w:tcW w:w="1441" w:type="dxa"/>
            <w:vAlign w:val="center"/>
          </w:tcPr>
          <w:p w14:paraId="5DA569AB" w14:textId="35E4CF90" w:rsidR="004B327F" w:rsidRPr="002B595C" w:rsidRDefault="004B327F" w:rsidP="004B327F">
            <w:pPr>
              <w:spacing w:after="0" w:line="300" w:lineRule="auto"/>
              <w:jc w:val="center"/>
              <w:rPr>
                <w:b/>
                <w:sz w:val="24"/>
                <w:szCs w:val="24"/>
              </w:rPr>
            </w:pPr>
            <w:r w:rsidRPr="002B595C">
              <w:rPr>
                <w:b/>
                <w:sz w:val="24"/>
                <w:szCs w:val="24"/>
              </w:rPr>
              <w:lastRenderedPageBreak/>
              <w:t>11. Hafta</w:t>
            </w:r>
          </w:p>
        </w:tc>
        <w:tc>
          <w:tcPr>
            <w:tcW w:w="7822" w:type="dxa"/>
            <w:vAlign w:val="center"/>
          </w:tcPr>
          <w:p w14:paraId="5ACE064F" w14:textId="2DF7EBCF" w:rsidR="005C6A63" w:rsidRDefault="005C6A63" w:rsidP="005C6A63">
            <w:pPr>
              <w:spacing w:after="0" w:line="300" w:lineRule="auto"/>
            </w:pPr>
            <w:r w:rsidRPr="002B595C">
              <w:rPr>
                <w:b/>
                <w:sz w:val="24"/>
                <w:szCs w:val="24"/>
              </w:rPr>
              <w:t xml:space="preserve">Konu: </w:t>
            </w:r>
            <w:r>
              <w:t xml:space="preserve">İş </w:t>
            </w:r>
            <w:r>
              <w:t>etüdü ve tasarımı</w:t>
            </w:r>
          </w:p>
          <w:p w14:paraId="2CD4EDE6" w14:textId="322C6C28"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 xml:space="preserve">İş </w:t>
            </w:r>
            <w:r>
              <w:t>etüdü ve tasarımı</w:t>
            </w:r>
            <w:r>
              <w:t xml:space="preserve"> sırasında yapılan faaliyetleri öğrenir</w:t>
            </w:r>
          </w:p>
          <w:p w14:paraId="7FB76B4A"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3A9BF4D0"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0C0B9E04"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3E2AFDCB" w14:textId="6D3DFE7D" w:rsidR="004B327F" w:rsidRPr="002B595C" w:rsidRDefault="005C6A63" w:rsidP="005C6A63">
            <w:pPr>
              <w:spacing w:after="0" w:line="300" w:lineRule="auto"/>
              <w:rPr>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5CB0A745" w14:textId="77777777" w:rsidTr="002134F4">
        <w:trPr>
          <w:trHeight w:hRule="exact" w:val="2552"/>
        </w:trPr>
        <w:tc>
          <w:tcPr>
            <w:tcW w:w="1441" w:type="dxa"/>
            <w:vAlign w:val="center"/>
          </w:tcPr>
          <w:p w14:paraId="378E8C0D" w14:textId="77777777" w:rsidR="004B327F" w:rsidRPr="002B595C" w:rsidRDefault="004B327F" w:rsidP="004B327F">
            <w:pPr>
              <w:spacing w:after="0" w:line="300" w:lineRule="auto"/>
              <w:jc w:val="center"/>
              <w:rPr>
                <w:b/>
                <w:sz w:val="24"/>
                <w:szCs w:val="24"/>
              </w:rPr>
            </w:pPr>
            <w:r w:rsidRPr="002B595C">
              <w:rPr>
                <w:b/>
                <w:sz w:val="24"/>
                <w:szCs w:val="24"/>
              </w:rPr>
              <w:t>12. Hafta</w:t>
            </w:r>
          </w:p>
          <w:p w14:paraId="729F99F3" w14:textId="77777777" w:rsidR="004B327F" w:rsidRPr="002B595C" w:rsidRDefault="004B327F" w:rsidP="004B327F">
            <w:pPr>
              <w:spacing w:after="0" w:line="300" w:lineRule="auto"/>
              <w:jc w:val="center"/>
              <w:rPr>
                <w:sz w:val="24"/>
                <w:szCs w:val="24"/>
              </w:rPr>
            </w:pPr>
          </w:p>
        </w:tc>
        <w:tc>
          <w:tcPr>
            <w:tcW w:w="7822" w:type="dxa"/>
            <w:vAlign w:val="center"/>
          </w:tcPr>
          <w:p w14:paraId="442910C3" w14:textId="3B34C8B5" w:rsidR="005C6A63" w:rsidRDefault="005C6A63" w:rsidP="005C6A63">
            <w:pPr>
              <w:spacing w:after="0" w:line="300" w:lineRule="auto"/>
            </w:pPr>
            <w:r w:rsidRPr="002B595C">
              <w:rPr>
                <w:b/>
                <w:sz w:val="24"/>
                <w:szCs w:val="24"/>
              </w:rPr>
              <w:t xml:space="preserve">Konu: </w:t>
            </w:r>
            <w:r>
              <w:t>İnsan kaynakları planlaması</w:t>
            </w:r>
          </w:p>
          <w:p w14:paraId="7674EBBE" w14:textId="4CA6DCDA"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İnsan kaynakları planlaması</w:t>
            </w:r>
            <w:r>
              <w:t xml:space="preserve">nı ve stratejilerini </w:t>
            </w:r>
            <w:r>
              <w:t>öğrenir</w:t>
            </w:r>
          </w:p>
          <w:p w14:paraId="7E84CF3B"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480F0A56"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040C617C"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32540781" w14:textId="6A047629" w:rsidR="004B327F" w:rsidRPr="002B595C" w:rsidRDefault="005C6A63" w:rsidP="005C6A63">
            <w:pPr>
              <w:spacing w:after="0" w:line="300" w:lineRule="auto"/>
              <w:rPr>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3E7D95FE" w14:textId="77777777" w:rsidTr="002134F4">
        <w:trPr>
          <w:trHeight w:hRule="exact" w:val="2268"/>
        </w:trPr>
        <w:tc>
          <w:tcPr>
            <w:tcW w:w="1441" w:type="dxa"/>
            <w:vAlign w:val="center"/>
          </w:tcPr>
          <w:p w14:paraId="000DDFE1" w14:textId="77777777" w:rsidR="004B327F" w:rsidRPr="002B595C" w:rsidRDefault="004B327F" w:rsidP="004B327F">
            <w:pPr>
              <w:spacing w:after="0" w:line="300" w:lineRule="auto"/>
              <w:jc w:val="center"/>
              <w:rPr>
                <w:sz w:val="24"/>
                <w:szCs w:val="24"/>
              </w:rPr>
            </w:pPr>
            <w:r w:rsidRPr="002B595C">
              <w:rPr>
                <w:b/>
                <w:sz w:val="24"/>
                <w:szCs w:val="24"/>
              </w:rPr>
              <w:t>13.</w:t>
            </w:r>
            <w:r w:rsidRPr="002B595C">
              <w:rPr>
                <w:sz w:val="24"/>
                <w:szCs w:val="24"/>
              </w:rPr>
              <w:t xml:space="preserve"> </w:t>
            </w:r>
            <w:r w:rsidRPr="002B595C">
              <w:rPr>
                <w:b/>
                <w:sz w:val="24"/>
                <w:szCs w:val="24"/>
              </w:rPr>
              <w:t>Hafta</w:t>
            </w:r>
          </w:p>
          <w:p w14:paraId="2F527E1A" w14:textId="77777777" w:rsidR="004B327F" w:rsidRPr="002B595C" w:rsidRDefault="004B327F" w:rsidP="004B327F">
            <w:pPr>
              <w:spacing w:after="0" w:line="300" w:lineRule="auto"/>
              <w:jc w:val="center"/>
              <w:rPr>
                <w:sz w:val="24"/>
                <w:szCs w:val="24"/>
              </w:rPr>
            </w:pPr>
          </w:p>
        </w:tc>
        <w:tc>
          <w:tcPr>
            <w:tcW w:w="7822" w:type="dxa"/>
            <w:vAlign w:val="center"/>
          </w:tcPr>
          <w:p w14:paraId="64A192AA" w14:textId="10187AB1" w:rsidR="005C6A63" w:rsidRDefault="005C6A63" w:rsidP="005C6A63">
            <w:pPr>
              <w:spacing w:after="0" w:line="300" w:lineRule="auto"/>
            </w:pPr>
            <w:r w:rsidRPr="002B595C">
              <w:rPr>
                <w:b/>
                <w:sz w:val="24"/>
                <w:szCs w:val="24"/>
              </w:rPr>
              <w:t xml:space="preserve">Konu: </w:t>
            </w:r>
            <w:r>
              <w:t xml:space="preserve">İnsan kaynakları </w:t>
            </w:r>
            <w:r>
              <w:t>sağlama ve seçme</w:t>
            </w:r>
          </w:p>
          <w:p w14:paraId="25848037" w14:textId="330ABA5E"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 xml:space="preserve">İnsan kaynakları </w:t>
            </w:r>
            <w:r>
              <w:t>sağlama ve seçme yöntemlerini</w:t>
            </w:r>
            <w:r>
              <w:t xml:space="preserve"> öğrenir</w:t>
            </w:r>
          </w:p>
          <w:p w14:paraId="67378C81"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5916187D"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3FB65544"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5B148D4C" w14:textId="50F1F415" w:rsidR="004B327F" w:rsidRPr="002B595C" w:rsidRDefault="005C6A63" w:rsidP="005C6A63">
            <w:pPr>
              <w:spacing w:after="0" w:line="300" w:lineRule="auto"/>
              <w:rPr>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5A1470B0" w14:textId="77777777" w:rsidTr="0013457D">
        <w:trPr>
          <w:trHeight w:hRule="exact" w:val="2551"/>
        </w:trPr>
        <w:tc>
          <w:tcPr>
            <w:tcW w:w="1441" w:type="dxa"/>
            <w:vAlign w:val="center"/>
          </w:tcPr>
          <w:p w14:paraId="72F01500" w14:textId="77777777" w:rsidR="004B327F" w:rsidRPr="002B595C" w:rsidRDefault="004B327F" w:rsidP="004B327F">
            <w:pPr>
              <w:spacing w:after="0" w:line="300" w:lineRule="auto"/>
              <w:jc w:val="center"/>
              <w:rPr>
                <w:sz w:val="24"/>
                <w:szCs w:val="24"/>
              </w:rPr>
            </w:pPr>
            <w:r w:rsidRPr="002B595C">
              <w:rPr>
                <w:b/>
                <w:sz w:val="24"/>
                <w:szCs w:val="24"/>
              </w:rPr>
              <w:t>14. Hafta</w:t>
            </w:r>
          </w:p>
        </w:tc>
        <w:tc>
          <w:tcPr>
            <w:tcW w:w="7822" w:type="dxa"/>
            <w:vAlign w:val="center"/>
          </w:tcPr>
          <w:p w14:paraId="6C9AC4D0" w14:textId="2E352A4F" w:rsidR="005C6A63" w:rsidRDefault="005C6A63" w:rsidP="005C6A63">
            <w:pPr>
              <w:spacing w:after="0" w:line="300" w:lineRule="auto"/>
            </w:pPr>
            <w:r w:rsidRPr="002B595C">
              <w:rPr>
                <w:b/>
                <w:sz w:val="24"/>
                <w:szCs w:val="24"/>
              </w:rPr>
              <w:t xml:space="preserve">Konu: </w:t>
            </w:r>
            <w:r>
              <w:t>Personel geliştirme, başarı değerlendirme ve h</w:t>
            </w:r>
            <w:r w:rsidRPr="005C6A63">
              <w:t xml:space="preserve">izmet </w:t>
            </w:r>
            <w:r>
              <w:t>i</w:t>
            </w:r>
            <w:r w:rsidRPr="005C6A63">
              <w:t xml:space="preserve">çi </w:t>
            </w:r>
            <w:r>
              <w:t>e</w:t>
            </w:r>
            <w:r w:rsidRPr="005C6A63">
              <w:t>ğitim</w:t>
            </w:r>
          </w:p>
          <w:p w14:paraId="087D6251" w14:textId="1E31EB0B" w:rsidR="005C6A63" w:rsidRPr="002B595C" w:rsidRDefault="005C6A63" w:rsidP="005C6A63">
            <w:pPr>
              <w:spacing w:after="0" w:line="300" w:lineRule="auto"/>
              <w:rPr>
                <w:b/>
                <w:sz w:val="24"/>
                <w:szCs w:val="24"/>
              </w:rPr>
            </w:pPr>
            <w:r w:rsidRPr="002B595C">
              <w:rPr>
                <w:b/>
                <w:bCs/>
                <w:sz w:val="24"/>
                <w:szCs w:val="24"/>
              </w:rPr>
              <w:t>Amaç:</w:t>
            </w:r>
            <w:r w:rsidRPr="002B595C">
              <w:rPr>
                <w:sz w:val="24"/>
                <w:szCs w:val="24"/>
              </w:rPr>
              <w:t xml:space="preserve"> </w:t>
            </w:r>
            <w:r>
              <w:t xml:space="preserve">Personel geliştirme yöntemlerini, </w:t>
            </w:r>
            <w:r w:rsidR="0013457D">
              <w:t>performans</w:t>
            </w:r>
            <w:r>
              <w:t xml:space="preserve"> ölçütlerini ve hizmet içi eğitim koşullarını</w:t>
            </w:r>
            <w:r>
              <w:t xml:space="preserve"> öğrenir</w:t>
            </w:r>
          </w:p>
          <w:p w14:paraId="4D316F8D" w14:textId="77777777" w:rsidR="005C6A63" w:rsidRPr="002B595C" w:rsidRDefault="005C6A63" w:rsidP="005C6A63">
            <w:pPr>
              <w:spacing w:after="0" w:line="300" w:lineRule="auto"/>
              <w:rPr>
                <w:sz w:val="24"/>
                <w:szCs w:val="24"/>
              </w:rPr>
            </w:pPr>
            <w:r w:rsidRPr="002B595C">
              <w:rPr>
                <w:b/>
                <w:bCs/>
                <w:sz w:val="24"/>
                <w:szCs w:val="24"/>
              </w:rPr>
              <w:t>Ders Öncesi Görevler</w:t>
            </w:r>
            <w:proofErr w:type="gramStart"/>
            <w:r w:rsidRPr="002B595C">
              <w:rPr>
                <w:b/>
                <w:bCs/>
                <w:sz w:val="24"/>
                <w:szCs w:val="24"/>
              </w:rPr>
              <w:t>:</w:t>
            </w:r>
            <w:r w:rsidRPr="002B595C">
              <w:rPr>
                <w:sz w:val="24"/>
                <w:szCs w:val="24"/>
              </w:rPr>
              <w:t xml:space="preserve"> </w:t>
            </w:r>
            <w:r>
              <w:t>-</w:t>
            </w:r>
            <w:proofErr w:type="gramEnd"/>
          </w:p>
          <w:p w14:paraId="7C9161EA" w14:textId="77777777" w:rsidR="005C6A63" w:rsidRPr="002B595C" w:rsidRDefault="005C6A63" w:rsidP="005C6A63">
            <w:pPr>
              <w:spacing w:after="0" w:line="300" w:lineRule="auto"/>
              <w:jc w:val="both"/>
              <w:rPr>
                <w:sz w:val="24"/>
                <w:szCs w:val="24"/>
              </w:rPr>
            </w:pPr>
            <w:r w:rsidRPr="002B595C">
              <w:rPr>
                <w:b/>
                <w:bCs/>
                <w:sz w:val="24"/>
                <w:szCs w:val="24"/>
              </w:rPr>
              <w:t>Ders Sırasında Yapılacaklar (Dersin İşlenişi):</w:t>
            </w:r>
            <w:r w:rsidRPr="002B595C">
              <w:rPr>
                <w:sz w:val="24"/>
                <w:szCs w:val="24"/>
              </w:rPr>
              <w:t xml:space="preserve"> </w:t>
            </w:r>
            <w:r w:rsidRPr="000C07D8">
              <w:t>Dersi öğretim elemanının anlatımı</w:t>
            </w:r>
          </w:p>
          <w:p w14:paraId="70664B36" w14:textId="77777777" w:rsidR="005C6A63" w:rsidRPr="002B595C" w:rsidRDefault="005C6A63" w:rsidP="005C6A63">
            <w:pPr>
              <w:spacing w:after="0" w:line="300" w:lineRule="auto"/>
              <w:rPr>
                <w:sz w:val="24"/>
                <w:szCs w:val="24"/>
              </w:rPr>
            </w:pPr>
            <w:r w:rsidRPr="002B595C">
              <w:rPr>
                <w:b/>
                <w:bCs/>
                <w:sz w:val="24"/>
                <w:szCs w:val="24"/>
              </w:rPr>
              <w:t>Ders Sonrası Görevler</w:t>
            </w:r>
            <w:proofErr w:type="gramStart"/>
            <w:r w:rsidRPr="002B595C">
              <w:rPr>
                <w:b/>
                <w:bCs/>
                <w:sz w:val="24"/>
                <w:szCs w:val="24"/>
              </w:rPr>
              <w:t>:</w:t>
            </w:r>
            <w:r w:rsidRPr="002B595C">
              <w:rPr>
                <w:sz w:val="24"/>
                <w:szCs w:val="24"/>
              </w:rPr>
              <w:t xml:space="preserve"> </w:t>
            </w:r>
            <w:r>
              <w:t>-</w:t>
            </w:r>
            <w:proofErr w:type="gramEnd"/>
          </w:p>
          <w:p w14:paraId="579DC17B" w14:textId="1F60448A" w:rsidR="004B327F" w:rsidRPr="002B595C" w:rsidRDefault="005C6A63" w:rsidP="005C6A63">
            <w:pPr>
              <w:spacing w:after="0" w:line="300" w:lineRule="auto"/>
              <w:rPr>
                <w:b/>
                <w:sz w:val="24"/>
                <w:szCs w:val="24"/>
              </w:rPr>
            </w:pPr>
            <w:r w:rsidRPr="002B595C">
              <w:rPr>
                <w:b/>
                <w:bCs/>
                <w:sz w:val="24"/>
                <w:szCs w:val="24"/>
              </w:rPr>
              <w:t>Ölçme-Değerlendirme:</w:t>
            </w:r>
            <w:r w:rsidRPr="002B595C">
              <w:rPr>
                <w:sz w:val="24"/>
                <w:szCs w:val="24"/>
              </w:rPr>
              <w:t xml:space="preserve"> </w:t>
            </w:r>
            <w:r w:rsidRPr="000C07D8">
              <w:t>Final Dönemi Sınavı</w:t>
            </w:r>
          </w:p>
        </w:tc>
      </w:tr>
      <w:tr w:rsidR="004B327F" w:rsidRPr="002B595C" w14:paraId="0DD1EECA" w14:textId="77777777" w:rsidTr="002134F4">
        <w:trPr>
          <w:trHeight w:hRule="exact" w:val="1871"/>
        </w:trPr>
        <w:tc>
          <w:tcPr>
            <w:tcW w:w="1441" w:type="dxa"/>
            <w:vAlign w:val="center"/>
          </w:tcPr>
          <w:p w14:paraId="5D33E415" w14:textId="1DDE3B74" w:rsidR="004B327F" w:rsidRPr="002B595C" w:rsidRDefault="004B327F" w:rsidP="004B327F">
            <w:pPr>
              <w:spacing w:after="0" w:line="300" w:lineRule="auto"/>
              <w:jc w:val="center"/>
              <w:rPr>
                <w:b/>
                <w:sz w:val="24"/>
                <w:szCs w:val="24"/>
              </w:rPr>
            </w:pPr>
            <w:r>
              <w:rPr>
                <w:b/>
                <w:sz w:val="24"/>
                <w:szCs w:val="24"/>
              </w:rPr>
              <w:t>15. Hafta</w:t>
            </w:r>
          </w:p>
        </w:tc>
        <w:tc>
          <w:tcPr>
            <w:tcW w:w="7822" w:type="dxa"/>
            <w:vAlign w:val="center"/>
          </w:tcPr>
          <w:p w14:paraId="2AC1D2CC" w14:textId="77777777" w:rsidR="004B327F" w:rsidRPr="002B595C" w:rsidRDefault="004B327F" w:rsidP="004B327F">
            <w:pPr>
              <w:spacing w:after="0" w:line="300" w:lineRule="auto"/>
              <w:rPr>
                <w:b/>
                <w:sz w:val="24"/>
                <w:szCs w:val="24"/>
              </w:rPr>
            </w:pPr>
            <w:r w:rsidRPr="002B595C">
              <w:rPr>
                <w:b/>
                <w:sz w:val="24"/>
                <w:szCs w:val="24"/>
              </w:rPr>
              <w:t>DÖNEM SONU SINAV (FİNAL) HAFTASI</w:t>
            </w:r>
          </w:p>
          <w:p w14:paraId="68C0956D" w14:textId="565E972F" w:rsidR="004B327F" w:rsidRPr="002B595C" w:rsidRDefault="004B327F" w:rsidP="004B327F">
            <w:pPr>
              <w:spacing w:after="0" w:line="300" w:lineRule="auto"/>
              <w:rPr>
                <w:sz w:val="24"/>
                <w:szCs w:val="24"/>
              </w:rPr>
            </w:pPr>
            <w:r w:rsidRPr="0013457D">
              <w:rPr>
                <w:b/>
                <w:bCs/>
                <w:sz w:val="24"/>
                <w:szCs w:val="24"/>
              </w:rPr>
              <w:t>Sınavın Türü veya Türleri:</w:t>
            </w:r>
            <w:r w:rsidRPr="002B595C">
              <w:rPr>
                <w:sz w:val="24"/>
                <w:szCs w:val="24"/>
              </w:rPr>
              <w:t xml:space="preserve"> </w:t>
            </w:r>
            <w:r w:rsidRPr="0013457D">
              <w:t>Çoktan seçmeli sınav</w:t>
            </w:r>
          </w:p>
          <w:p w14:paraId="4D508CF0" w14:textId="77777777" w:rsidR="004B327F" w:rsidRPr="0013457D" w:rsidRDefault="004B327F" w:rsidP="004B327F">
            <w:pPr>
              <w:spacing w:after="0" w:line="300" w:lineRule="auto"/>
            </w:pPr>
            <w:r w:rsidRPr="0013457D">
              <w:rPr>
                <w:b/>
                <w:bCs/>
                <w:sz w:val="24"/>
                <w:szCs w:val="24"/>
              </w:rPr>
              <w:t>Ölçme-Değerlendirme:</w:t>
            </w:r>
            <w:r w:rsidRPr="002B595C">
              <w:rPr>
                <w:sz w:val="24"/>
                <w:szCs w:val="24"/>
              </w:rPr>
              <w:t xml:space="preserve"> </w:t>
            </w:r>
            <w:r w:rsidRPr="0013457D">
              <w:t xml:space="preserve">Sınavda sorulacak 20 soru sonucunda 100 üzerinden başarısı. </w:t>
            </w:r>
          </w:p>
          <w:p w14:paraId="7C8B79F0" w14:textId="2DD7DD46" w:rsidR="004B327F" w:rsidRPr="002134F4" w:rsidRDefault="004B327F" w:rsidP="004B327F">
            <w:pPr>
              <w:spacing w:after="0" w:line="300" w:lineRule="auto"/>
              <w:rPr>
                <w:sz w:val="24"/>
                <w:szCs w:val="24"/>
              </w:rPr>
            </w:pPr>
            <w:r w:rsidRPr="0013457D">
              <w:t>Dönem başından dönem sonuna 8 saat üstü devamsızlık yapmamış olması</w:t>
            </w:r>
          </w:p>
        </w:tc>
      </w:tr>
    </w:tbl>
    <w:p w14:paraId="49C285F0" w14:textId="77777777" w:rsidR="00917540" w:rsidRDefault="00917540">
      <w:pPr>
        <w:spacing w:line="276" w:lineRule="auto"/>
      </w:pPr>
    </w:p>
    <w:sectPr w:rsidR="00917540">
      <w:headerReference w:type="default" r:id="rId9"/>
      <w:footerReference w:type="default" r:id="rId10"/>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5C4F" w14:textId="77777777" w:rsidR="00072897" w:rsidRDefault="00072897">
      <w:pPr>
        <w:spacing w:after="0" w:line="240" w:lineRule="auto"/>
      </w:pPr>
      <w:r>
        <w:separator/>
      </w:r>
    </w:p>
  </w:endnote>
  <w:endnote w:type="continuationSeparator" w:id="0">
    <w:p w14:paraId="1D1C5E28" w14:textId="77777777" w:rsidR="00072897" w:rsidRDefault="0007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8F5B" w14:textId="77777777" w:rsidR="00917540" w:rsidRDefault="00917540">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9732C" w14:textId="77777777" w:rsidR="00072897" w:rsidRDefault="00072897">
      <w:pPr>
        <w:spacing w:after="0" w:line="240" w:lineRule="auto"/>
      </w:pPr>
      <w:r>
        <w:separator/>
      </w:r>
    </w:p>
  </w:footnote>
  <w:footnote w:type="continuationSeparator" w:id="0">
    <w:p w14:paraId="0FFA1618" w14:textId="77777777" w:rsidR="00072897" w:rsidRDefault="0007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B8EE" w14:textId="77777777" w:rsidR="00917540" w:rsidRDefault="00F041C1">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374AE756" wp14:editId="4F999978">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7A465BB3" w14:textId="77777777" w:rsidR="00917540" w:rsidRDefault="00917540">
    <w:pPr>
      <w:pBdr>
        <w:top w:val="nil"/>
        <w:left w:val="nil"/>
        <w:bottom w:val="nil"/>
        <w:right w:val="nil"/>
        <w:between w:val="nil"/>
      </w:pBdr>
      <w:tabs>
        <w:tab w:val="center" w:pos="4536"/>
        <w:tab w:val="right" w:pos="9072"/>
      </w:tabs>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29A6"/>
    <w:multiLevelType w:val="hybridMultilevel"/>
    <w:tmpl w:val="FF82D8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9B21D2"/>
    <w:multiLevelType w:val="hybridMultilevel"/>
    <w:tmpl w:val="78BA0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40"/>
    <w:rsid w:val="00072897"/>
    <w:rsid w:val="000C07D8"/>
    <w:rsid w:val="000F0347"/>
    <w:rsid w:val="0013457D"/>
    <w:rsid w:val="001974FB"/>
    <w:rsid w:val="002134F4"/>
    <w:rsid w:val="0026580B"/>
    <w:rsid w:val="0026795A"/>
    <w:rsid w:val="002B595C"/>
    <w:rsid w:val="00353B70"/>
    <w:rsid w:val="003C4E64"/>
    <w:rsid w:val="004536EC"/>
    <w:rsid w:val="004759CD"/>
    <w:rsid w:val="004B327F"/>
    <w:rsid w:val="005379A2"/>
    <w:rsid w:val="005755A8"/>
    <w:rsid w:val="005C6A63"/>
    <w:rsid w:val="0076540B"/>
    <w:rsid w:val="007869E3"/>
    <w:rsid w:val="00787C12"/>
    <w:rsid w:val="00853D63"/>
    <w:rsid w:val="00892D57"/>
    <w:rsid w:val="008A4D74"/>
    <w:rsid w:val="0090494C"/>
    <w:rsid w:val="00917540"/>
    <w:rsid w:val="009D03EE"/>
    <w:rsid w:val="00AC61D7"/>
    <w:rsid w:val="00AE407C"/>
    <w:rsid w:val="00B80E7B"/>
    <w:rsid w:val="00C00554"/>
    <w:rsid w:val="00C945B8"/>
    <w:rsid w:val="00CB16A2"/>
    <w:rsid w:val="00D34A86"/>
    <w:rsid w:val="00EB689B"/>
    <w:rsid w:val="00EC73EE"/>
    <w:rsid w:val="00EE70CA"/>
    <w:rsid w:val="00F041C1"/>
    <w:rsid w:val="00F94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5DB0"/>
  <w15:docId w15:val="{34EDB37B-4101-4774-B03F-CC2220E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4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7869E3"/>
    <w:rPr>
      <w:color w:val="0000FF" w:themeColor="hyperlink"/>
      <w:u w:val="single"/>
    </w:rPr>
  </w:style>
  <w:style w:type="character" w:styleId="zmlenmeyenBahsetme">
    <w:name w:val="Unresolved Mention"/>
    <w:basedOn w:val="VarsaylanParagrafYazTipi"/>
    <w:uiPriority w:val="99"/>
    <w:semiHidden/>
    <w:unhideWhenUsed/>
    <w:rsid w:val="007869E3"/>
    <w:rPr>
      <w:color w:val="605E5C"/>
      <w:shd w:val="clear" w:color="auto" w:fill="E1DFDD"/>
    </w:rPr>
  </w:style>
  <w:style w:type="paragraph" w:styleId="ListeParagraf">
    <w:name w:val="List Paragraph"/>
    <w:basedOn w:val="Normal"/>
    <w:uiPriority w:val="34"/>
    <w:qFormat/>
    <w:rsid w:val="003C4E64"/>
    <w:pPr>
      <w:ind w:left="720"/>
      <w:contextualSpacing/>
    </w:pPr>
  </w:style>
  <w:style w:type="character" w:customStyle="1" w:styleId="instancename">
    <w:name w:val="instancename"/>
    <w:basedOn w:val="VarsaylanParagrafYazTipi"/>
    <w:rsid w:val="005C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7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nukoc@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49A5-1392-4BFA-991F-A990294A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1146</Words>
  <Characters>6537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bk</dc:creator>
  <cp:lastModifiedBy>BK</cp:lastModifiedBy>
  <cp:revision>14</cp:revision>
  <dcterms:created xsi:type="dcterms:W3CDTF">2021-02-13T12:02:00Z</dcterms:created>
  <dcterms:modified xsi:type="dcterms:W3CDTF">2021-02-13T16:50:00Z</dcterms:modified>
</cp:coreProperties>
</file>